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C9" w:rsidRPr="00BB4651" w:rsidRDefault="000351C9" w:rsidP="00080142">
      <w:pPr>
        <w:widowControl w:val="0"/>
        <w:tabs>
          <w:tab w:val="left" w:pos="5954"/>
        </w:tabs>
        <w:autoSpaceDE w:val="0"/>
        <w:jc w:val="center"/>
        <w:rPr>
          <w:color w:val="000000" w:themeColor="text1"/>
          <w:sz w:val="28"/>
          <w:szCs w:val="28"/>
        </w:rPr>
      </w:pPr>
    </w:p>
    <w:p w:rsidR="00396F0F" w:rsidRPr="00B7541C" w:rsidRDefault="00396F0F" w:rsidP="00396F0F">
      <w:pPr>
        <w:widowControl w:val="0"/>
        <w:tabs>
          <w:tab w:val="left" w:pos="5954"/>
        </w:tabs>
        <w:autoSpaceDE w:val="0"/>
        <w:jc w:val="center"/>
        <w:rPr>
          <w:sz w:val="28"/>
          <w:szCs w:val="28"/>
        </w:rPr>
      </w:pPr>
      <w:r w:rsidRPr="00444D99">
        <w:rPr>
          <w:rFonts w:eastAsia="SimSun" w:cs="Mangal"/>
          <w:noProof/>
          <w:kern w:val="3"/>
          <w:lang w:eastAsia="ru-RU"/>
        </w:rPr>
        <w:drawing>
          <wp:inline distT="0" distB="0" distL="0" distR="0" wp14:anchorId="2831D388" wp14:editId="1A8CDCA1">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396F0F" w:rsidRPr="00444D99" w:rsidRDefault="00396F0F" w:rsidP="00396F0F">
      <w:pPr>
        <w:widowControl w:val="0"/>
        <w:autoSpaceDN w:val="0"/>
        <w:jc w:val="center"/>
        <w:textAlignment w:val="baseline"/>
        <w:rPr>
          <w:rFonts w:eastAsia="SimSun" w:cs="Mangal"/>
          <w:kern w:val="3"/>
          <w:lang w:eastAsia="zh-CN" w:bidi="hi-IN"/>
        </w:rPr>
      </w:pPr>
    </w:p>
    <w:p w:rsidR="00396F0F" w:rsidRPr="00444D99" w:rsidRDefault="00396F0F" w:rsidP="00396F0F">
      <w:pPr>
        <w:widowControl w:val="0"/>
        <w:autoSpaceDN w:val="0"/>
        <w:jc w:val="center"/>
        <w:textAlignment w:val="baseline"/>
        <w:rPr>
          <w:rFonts w:ascii="Bookman Old Style" w:eastAsia="SimSun" w:hAnsi="Bookman Old Style" w:cs="Bookman Old Style"/>
          <w:b/>
          <w:kern w:val="3"/>
          <w:lang w:eastAsia="zh-CN" w:bidi="hi-IN"/>
        </w:rPr>
      </w:pPr>
      <w:r w:rsidRPr="00444D99">
        <w:rPr>
          <w:b/>
        </w:rPr>
        <w:t>МУНИЦИПАЛЬНЫЙ СОВЕТ ВНУТРИГОРОДСКОГО МУНИЦИПАЛЬНОГО ОБРАЗОВАНИЯ САНКТ-ПЕТЕРБУРГА МУНИЦИПАЛЬНОГО ОКРУГА ПАРНАС</w:t>
      </w:r>
    </w:p>
    <w:p w:rsidR="00396F0F" w:rsidRPr="00444D99" w:rsidRDefault="00396F0F" w:rsidP="00396F0F">
      <w:pPr>
        <w:widowControl w:val="0"/>
        <w:tabs>
          <w:tab w:val="left" w:pos="255"/>
          <w:tab w:val="center" w:pos="4677"/>
        </w:tabs>
        <w:autoSpaceDN w:val="0"/>
        <w:jc w:val="center"/>
        <w:textAlignment w:val="baseline"/>
        <w:rPr>
          <w:rFonts w:eastAsia="SimSun" w:cs="Mangal"/>
          <w:kern w:val="3"/>
          <w:sz w:val="28"/>
          <w:szCs w:val="28"/>
          <w:lang w:eastAsia="zh-CN" w:bidi="hi-IN"/>
        </w:rPr>
      </w:pPr>
    </w:p>
    <w:p w:rsidR="00396F0F" w:rsidRPr="00444D99" w:rsidRDefault="00396F0F" w:rsidP="00396F0F">
      <w:pPr>
        <w:widowControl w:val="0"/>
        <w:autoSpaceDN w:val="0"/>
        <w:jc w:val="center"/>
        <w:textAlignment w:val="baseline"/>
        <w:rPr>
          <w:rFonts w:eastAsia="SimSun"/>
          <w:b/>
          <w:kern w:val="3"/>
          <w:sz w:val="32"/>
          <w:szCs w:val="32"/>
          <w:lang w:eastAsia="zh-CN" w:bidi="hi-IN"/>
        </w:rPr>
      </w:pPr>
      <w:r w:rsidRPr="00444D99">
        <w:rPr>
          <w:rFonts w:eastAsia="SimSun"/>
          <w:b/>
          <w:kern w:val="3"/>
          <w:sz w:val="32"/>
          <w:szCs w:val="32"/>
          <w:lang w:eastAsia="zh-CN" w:bidi="hi-IN"/>
        </w:rPr>
        <w:t>Р Е Ш Е Н И Е</w:t>
      </w:r>
    </w:p>
    <w:p w:rsidR="00396F0F" w:rsidRPr="00444D99" w:rsidRDefault="00396F0F" w:rsidP="00396F0F">
      <w:pPr>
        <w:widowControl w:val="0"/>
        <w:autoSpaceDN w:val="0"/>
        <w:jc w:val="center"/>
        <w:textAlignment w:val="baseline"/>
        <w:rPr>
          <w:rFonts w:ascii="Bookman Old Style" w:eastAsia="SimSun" w:hAnsi="Bookman Old Style" w:cs="Bookman Old Style"/>
          <w:b/>
          <w:kern w:val="3"/>
          <w:sz w:val="26"/>
          <w:szCs w:val="26"/>
          <w:lang w:eastAsia="zh-CN" w:bidi="hi-IN"/>
        </w:rPr>
      </w:pPr>
    </w:p>
    <w:p w:rsidR="00396F0F" w:rsidRPr="00F40F2E" w:rsidRDefault="001857FA" w:rsidP="00396F0F">
      <w:pPr>
        <w:tabs>
          <w:tab w:val="left" w:pos="255"/>
          <w:tab w:val="center" w:pos="4678"/>
        </w:tabs>
        <w:suppressAutoHyphens w:val="0"/>
        <w:spacing w:line="360" w:lineRule="auto"/>
        <w:rPr>
          <w:sz w:val="28"/>
          <w:szCs w:val="28"/>
          <w:lang w:eastAsia="ru-RU"/>
        </w:rPr>
      </w:pPr>
      <w:r>
        <w:rPr>
          <w:sz w:val="28"/>
          <w:szCs w:val="28"/>
          <w:lang w:eastAsia="ru-RU"/>
        </w:rPr>
        <w:t>8 декабря</w:t>
      </w:r>
      <w:r w:rsidR="00396F0F">
        <w:rPr>
          <w:sz w:val="28"/>
          <w:szCs w:val="28"/>
          <w:lang w:eastAsia="ru-RU"/>
        </w:rPr>
        <w:t xml:space="preserve"> 2016</w:t>
      </w:r>
      <w:r w:rsidR="00396F0F" w:rsidRPr="00F40F2E">
        <w:rPr>
          <w:sz w:val="28"/>
          <w:szCs w:val="28"/>
          <w:lang w:eastAsia="ru-RU"/>
        </w:rPr>
        <w:t xml:space="preserve"> года </w:t>
      </w:r>
      <w:r w:rsidR="00080142">
        <w:rPr>
          <w:sz w:val="28"/>
          <w:szCs w:val="28"/>
          <w:lang w:eastAsia="ru-RU"/>
        </w:rPr>
        <w:t xml:space="preserve">         </w:t>
      </w:r>
      <w:r>
        <w:rPr>
          <w:sz w:val="28"/>
          <w:szCs w:val="28"/>
          <w:lang w:eastAsia="ru-RU"/>
        </w:rPr>
        <w:t xml:space="preserve"> </w:t>
      </w:r>
      <w:r w:rsidR="00080142">
        <w:rPr>
          <w:sz w:val="28"/>
          <w:szCs w:val="28"/>
          <w:lang w:eastAsia="ru-RU"/>
        </w:rPr>
        <w:t xml:space="preserve">    </w:t>
      </w:r>
      <w:r w:rsidR="00396F0F">
        <w:rPr>
          <w:sz w:val="28"/>
          <w:szCs w:val="28"/>
          <w:lang w:eastAsia="ru-RU"/>
        </w:rPr>
        <w:t xml:space="preserve">    г. Санкт-Петербург          </w:t>
      </w:r>
      <w:r>
        <w:rPr>
          <w:sz w:val="28"/>
          <w:szCs w:val="28"/>
          <w:lang w:eastAsia="ru-RU"/>
        </w:rPr>
        <w:t xml:space="preserve">                            № 22</w:t>
      </w:r>
      <w:r w:rsidR="00080142">
        <w:rPr>
          <w:sz w:val="28"/>
          <w:szCs w:val="28"/>
          <w:lang w:eastAsia="ru-RU"/>
        </w:rPr>
        <w:t>/1</w:t>
      </w:r>
    </w:p>
    <w:p w:rsidR="00396F0F" w:rsidRDefault="00396F0F" w:rsidP="00396F0F">
      <w:pPr>
        <w:suppressAutoHyphens w:val="0"/>
        <w:jc w:val="center"/>
        <w:rPr>
          <w:rFonts w:eastAsiaTheme="minorHAnsi"/>
          <w:b/>
          <w:sz w:val="28"/>
          <w:szCs w:val="28"/>
          <w:lang w:eastAsia="en-US"/>
        </w:rPr>
      </w:pPr>
    </w:p>
    <w:p w:rsidR="00396F0F" w:rsidRDefault="00396F0F" w:rsidP="00396F0F">
      <w:pPr>
        <w:suppressAutoHyphens w:val="0"/>
        <w:jc w:val="center"/>
        <w:rPr>
          <w:rFonts w:eastAsiaTheme="minorHAnsi"/>
          <w:b/>
          <w:sz w:val="28"/>
          <w:szCs w:val="28"/>
          <w:lang w:eastAsia="en-US"/>
        </w:rPr>
      </w:pPr>
      <w:r>
        <w:rPr>
          <w:rFonts w:eastAsiaTheme="minorHAnsi"/>
          <w:b/>
          <w:sz w:val="28"/>
          <w:szCs w:val="28"/>
          <w:lang w:eastAsia="en-US"/>
        </w:rPr>
        <w:t xml:space="preserve">О внесении изменений и дополнений в решение муниципального совета внутригородского муниципального образования Санкт-Петербурга муниципального округа Парнас от 17 декабря 2015 года № 12/1 </w:t>
      </w:r>
    </w:p>
    <w:p w:rsidR="00396F0F" w:rsidRDefault="00396F0F" w:rsidP="00396F0F">
      <w:pPr>
        <w:suppressAutoHyphens w:val="0"/>
        <w:jc w:val="center"/>
        <w:rPr>
          <w:rFonts w:eastAsiaTheme="minorHAnsi"/>
          <w:b/>
          <w:sz w:val="28"/>
          <w:szCs w:val="28"/>
          <w:lang w:eastAsia="en-US"/>
        </w:rPr>
      </w:pPr>
      <w:r>
        <w:rPr>
          <w:rFonts w:eastAsiaTheme="minorHAnsi"/>
          <w:b/>
          <w:sz w:val="28"/>
          <w:szCs w:val="28"/>
          <w:lang w:eastAsia="en-US"/>
        </w:rPr>
        <w:t xml:space="preserve">«Об утверждении бюджета внутригородского муниципального образования Санкт-Петербурга муниципального округа Парнас </w:t>
      </w:r>
    </w:p>
    <w:p w:rsidR="00396F0F" w:rsidRDefault="00396F0F" w:rsidP="00396F0F">
      <w:pPr>
        <w:suppressAutoHyphens w:val="0"/>
        <w:jc w:val="center"/>
        <w:rPr>
          <w:rFonts w:eastAsiaTheme="minorHAnsi"/>
          <w:b/>
          <w:sz w:val="28"/>
          <w:szCs w:val="28"/>
          <w:lang w:eastAsia="en-US"/>
        </w:rPr>
      </w:pPr>
      <w:r>
        <w:rPr>
          <w:rFonts w:eastAsiaTheme="minorHAnsi"/>
          <w:b/>
          <w:sz w:val="28"/>
          <w:szCs w:val="28"/>
          <w:lang w:eastAsia="en-US"/>
        </w:rPr>
        <w:t>на 2016 год и плановый период 2017 - 2018 годов»</w:t>
      </w:r>
    </w:p>
    <w:p w:rsidR="00396F0F" w:rsidRPr="00575D0E" w:rsidRDefault="00396F0F" w:rsidP="00396F0F">
      <w:pPr>
        <w:widowControl w:val="0"/>
        <w:autoSpaceDN w:val="0"/>
        <w:ind w:left="1080"/>
        <w:jc w:val="both"/>
        <w:textAlignment w:val="baseline"/>
        <w:rPr>
          <w:rFonts w:eastAsia="SimSun" w:cs="Mangal"/>
          <w:kern w:val="3"/>
          <w:sz w:val="32"/>
          <w:szCs w:val="32"/>
          <w:lang w:eastAsia="zh-CN" w:bidi="hi-IN"/>
        </w:rPr>
      </w:pPr>
    </w:p>
    <w:p w:rsidR="00396F0F" w:rsidRPr="00575D0E" w:rsidRDefault="00396F0F" w:rsidP="00396F0F">
      <w:pPr>
        <w:widowControl w:val="0"/>
        <w:autoSpaceDN w:val="0"/>
        <w:ind w:left="1080"/>
        <w:jc w:val="both"/>
        <w:textAlignment w:val="baseline"/>
        <w:rPr>
          <w:rFonts w:eastAsia="SimSun" w:cs="Mangal"/>
          <w:kern w:val="3"/>
          <w:sz w:val="32"/>
          <w:szCs w:val="32"/>
          <w:lang w:eastAsia="zh-CN" w:bidi="hi-IN"/>
        </w:rPr>
      </w:pPr>
    </w:p>
    <w:p w:rsidR="00396F0F" w:rsidRDefault="00396F0F" w:rsidP="00396F0F">
      <w:pPr>
        <w:widowControl w:val="0"/>
        <w:autoSpaceDN w:val="0"/>
        <w:ind w:firstLine="709"/>
        <w:jc w:val="both"/>
        <w:textAlignment w:val="baseline"/>
        <w:rPr>
          <w:rFonts w:eastAsia="SimSun" w:cs="Mangal"/>
          <w:kern w:val="3"/>
          <w:sz w:val="28"/>
          <w:szCs w:val="28"/>
          <w:lang w:eastAsia="zh-CN" w:bidi="hi-IN"/>
        </w:rPr>
      </w:pPr>
      <w:r>
        <w:rPr>
          <w:sz w:val="28"/>
          <w:szCs w:val="28"/>
        </w:rPr>
        <w:t>В соответствии с Бюджетным кодексом Российской Федерации и Положением о бюджетном процессе во внутригородском муниципальном образовании Санкт-Петербурга муниципального округа Парнас, утвержденное решением муниципального совета внутригородского муниципального образования Санкт-Петербурга муниципального округа Парнас от 14 декабря 2013 года № 8/3</w:t>
      </w:r>
      <w:r>
        <w:rPr>
          <w:rFonts w:eastAsia="SimSun" w:cs="Mangal"/>
          <w:kern w:val="3"/>
          <w:sz w:val="28"/>
          <w:szCs w:val="28"/>
          <w:lang w:eastAsia="zh-CN" w:bidi="hi-IN"/>
        </w:rPr>
        <w:t xml:space="preserve">, муниципальный совет внутригородского муниципального образования Санкт-Петербурга муниципального округа Парнас </w:t>
      </w:r>
    </w:p>
    <w:p w:rsidR="00396F0F" w:rsidRDefault="00396F0F" w:rsidP="00396F0F">
      <w:pPr>
        <w:widowControl w:val="0"/>
        <w:autoSpaceDN w:val="0"/>
        <w:ind w:firstLine="709"/>
        <w:jc w:val="both"/>
        <w:textAlignment w:val="baseline"/>
        <w:rPr>
          <w:rFonts w:eastAsia="SimSun" w:cs="Mangal"/>
          <w:kern w:val="3"/>
          <w:sz w:val="28"/>
          <w:szCs w:val="28"/>
          <w:lang w:eastAsia="zh-CN" w:bidi="hi-IN"/>
        </w:rPr>
      </w:pPr>
      <w:r>
        <w:rPr>
          <w:rFonts w:eastAsia="SimSun" w:cs="Mangal"/>
          <w:b/>
          <w:bCs/>
          <w:color w:val="000000"/>
          <w:spacing w:val="-18"/>
          <w:kern w:val="3"/>
          <w:sz w:val="28"/>
          <w:szCs w:val="28"/>
          <w:lang w:eastAsia="zh-CN" w:bidi="hi-IN"/>
        </w:rPr>
        <w:t>РЕШИЛ:</w:t>
      </w:r>
    </w:p>
    <w:p w:rsidR="00396F0F" w:rsidRDefault="00396F0F" w:rsidP="00396F0F">
      <w:pPr>
        <w:widowControl w:val="0"/>
        <w:autoSpaceDN w:val="0"/>
        <w:jc w:val="both"/>
        <w:textAlignment w:val="baseline"/>
        <w:rPr>
          <w:rFonts w:eastAsia="SimSun"/>
          <w:kern w:val="3"/>
          <w:sz w:val="28"/>
          <w:szCs w:val="28"/>
          <w:lang w:eastAsia="zh-CN" w:bidi="hi-IN"/>
        </w:rPr>
      </w:pPr>
    </w:p>
    <w:p w:rsidR="00170F81" w:rsidRDefault="00170F81" w:rsidP="00170F81">
      <w:pPr>
        <w:widowControl w:val="0"/>
        <w:autoSpaceDN w:val="0"/>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1. В решение муниципального совета внутригородского</w:t>
      </w:r>
      <w:r>
        <w:rPr>
          <w:sz w:val="28"/>
          <w:szCs w:val="28"/>
          <w:lang w:eastAsia="ru-RU"/>
        </w:rPr>
        <w:t xml:space="preserve"> муниципального образования </w:t>
      </w:r>
      <w:r>
        <w:rPr>
          <w:bCs/>
          <w:sz w:val="28"/>
          <w:szCs w:val="28"/>
          <w:lang w:eastAsia="ru-RU"/>
        </w:rPr>
        <w:t xml:space="preserve">Санкт-Петербурга муниципального округа Парнас </w:t>
      </w:r>
      <w:r>
        <w:rPr>
          <w:rFonts w:eastAsia="SimSun" w:cs="Mangal"/>
          <w:kern w:val="3"/>
          <w:sz w:val="28"/>
          <w:szCs w:val="28"/>
          <w:lang w:eastAsia="zh-CN" w:bidi="hi-IN"/>
        </w:rPr>
        <w:t>от 17 декабря 2015 года № 12/1 «</w:t>
      </w:r>
      <w:r>
        <w:rPr>
          <w:kern w:val="3"/>
          <w:sz w:val="28"/>
          <w:szCs w:val="28"/>
          <w:lang w:eastAsia="ru-RU" w:bidi="hi-IN"/>
        </w:rPr>
        <w:t xml:space="preserve">Об утверждении бюджета внутригородского муниципального образования </w:t>
      </w:r>
      <w:r>
        <w:rPr>
          <w:bCs/>
          <w:sz w:val="28"/>
          <w:szCs w:val="28"/>
          <w:lang w:eastAsia="ru-RU"/>
        </w:rPr>
        <w:t>Санкт-Петербурга муниципального округа Парна</w:t>
      </w:r>
      <w:r>
        <w:rPr>
          <w:rFonts w:eastAsia="SimSun" w:cs="Mangal"/>
          <w:kern w:val="3"/>
          <w:sz w:val="28"/>
          <w:szCs w:val="28"/>
          <w:lang w:eastAsia="zh-CN" w:bidi="hi-IN"/>
        </w:rPr>
        <w:t>с на 2016 год и плановый период 2017 – 2018 годов» (далее – Решение) внести следующие изменения и дополнения:</w:t>
      </w:r>
    </w:p>
    <w:p w:rsidR="00170F81" w:rsidRDefault="00170F81" w:rsidP="00170F81">
      <w:pPr>
        <w:widowControl w:val="0"/>
        <w:autoSpaceDN w:val="0"/>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1.1. Пункты с 1 по 3 Решения изложить в следующей редакции:</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«1. Утвердить общий объем доходов внутригородского муниципального образования Санкт-Петербурга муниципального округа Парнас:</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на 2016 год в сумме </w:t>
      </w:r>
      <w:r w:rsidRPr="00170F81">
        <w:rPr>
          <w:rFonts w:eastAsiaTheme="minorHAnsi"/>
          <w:color w:val="000000" w:themeColor="text1"/>
          <w:sz w:val="28"/>
          <w:szCs w:val="28"/>
          <w:lang w:eastAsia="en-US"/>
        </w:rPr>
        <w:t>103969,70</w:t>
      </w:r>
      <w:r>
        <w:rPr>
          <w:rFonts w:eastAsiaTheme="minorHAnsi"/>
          <w:color w:val="000000" w:themeColor="text1"/>
          <w:sz w:val="28"/>
          <w:szCs w:val="28"/>
          <w:lang w:eastAsia="en-US"/>
        </w:rPr>
        <w:t xml:space="preserve"> тыс.руб. из них объем межбюджетных трансфертов, получаемых из бюджета Санкт-Петербурга – </w:t>
      </w:r>
      <w:r w:rsidRPr="00170F81">
        <w:rPr>
          <w:rFonts w:eastAsiaTheme="minorHAnsi"/>
          <w:color w:val="000000" w:themeColor="text1"/>
          <w:sz w:val="28"/>
          <w:szCs w:val="28"/>
          <w:lang w:eastAsia="en-US"/>
        </w:rPr>
        <w:t>18895,80</w:t>
      </w:r>
      <w:r>
        <w:rPr>
          <w:rFonts w:eastAsiaTheme="minorHAnsi"/>
          <w:color w:val="000000" w:themeColor="text1"/>
          <w:sz w:val="28"/>
          <w:szCs w:val="28"/>
          <w:lang w:eastAsia="en-US"/>
        </w:rPr>
        <w:t xml:space="preserve"> тыс.руб.;</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на 2017 год в сумме 98846,44 тыс.руб. из них объем межбюджетных трансфертов, получаемых из бюджета Санкт-Петербурга – 21400,70 тыс.руб.;</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на 2018 год в сумме 99404,30 тыс.руб. из них объем межбюджетных трансфертов, получаемых из бюджета Санкт-Петербурга – 23218,10 тыс.руб.</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2.</w:t>
      </w:r>
      <w:r>
        <w:rPr>
          <w:rFonts w:asciiTheme="minorHAnsi" w:eastAsiaTheme="minorHAnsi" w:hAnsiTheme="minorHAnsi" w:cstheme="minorBidi"/>
          <w:color w:val="000000" w:themeColor="text1"/>
          <w:sz w:val="28"/>
          <w:szCs w:val="28"/>
          <w:lang w:eastAsia="en-US"/>
        </w:rPr>
        <w:t xml:space="preserve"> </w:t>
      </w:r>
      <w:r>
        <w:rPr>
          <w:rFonts w:eastAsiaTheme="minorHAnsi"/>
          <w:color w:val="000000" w:themeColor="text1"/>
          <w:sz w:val="28"/>
          <w:szCs w:val="28"/>
          <w:lang w:eastAsia="en-US"/>
        </w:rPr>
        <w:t>Утвердить общий объем расходов внутригородского муниципального образования Санкт-Петербурга муниципального округа Парнас:</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на 2016 год в сумме 105801,29 тыс.руб.;</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на 2017 год в сумме 98846,44 тыс.руб.</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том числе условно утвержденные расходы – </w:t>
      </w:r>
      <w:r>
        <w:rPr>
          <w:rFonts w:eastAsia="Calibri"/>
          <w:color w:val="000000"/>
          <w:sz w:val="28"/>
          <w:szCs w:val="28"/>
          <w:lang w:eastAsia="en-US"/>
        </w:rPr>
        <w:t>2394,03</w:t>
      </w:r>
      <w:r w:rsidRPr="00492F16">
        <w:rPr>
          <w:rFonts w:eastAsia="Calibri"/>
          <w:color w:val="000000"/>
          <w:sz w:val="28"/>
          <w:szCs w:val="28"/>
          <w:lang w:eastAsia="en-US"/>
        </w:rPr>
        <w:t xml:space="preserve"> </w:t>
      </w:r>
      <w:r>
        <w:rPr>
          <w:rFonts w:eastAsiaTheme="minorHAnsi"/>
          <w:color w:val="000000" w:themeColor="text1"/>
          <w:sz w:val="28"/>
          <w:szCs w:val="28"/>
          <w:lang w:eastAsia="en-US"/>
        </w:rPr>
        <w:t>тыс. руб.;</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на 2018 год в сумме 99404,30 тыс.руб.</w:t>
      </w:r>
    </w:p>
    <w:p w:rsidR="00170F81"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том числе условно утвержденные расходы – </w:t>
      </w:r>
      <w:r>
        <w:rPr>
          <w:rFonts w:eastAsia="Calibri"/>
          <w:color w:val="000000"/>
          <w:sz w:val="28"/>
          <w:szCs w:val="28"/>
          <w:lang w:eastAsia="en-US"/>
        </w:rPr>
        <w:t>4681,37</w:t>
      </w:r>
      <w:r w:rsidRPr="00492F16">
        <w:rPr>
          <w:rFonts w:eastAsia="Calibri"/>
          <w:color w:val="000000"/>
          <w:sz w:val="28"/>
          <w:szCs w:val="28"/>
          <w:lang w:eastAsia="en-US"/>
        </w:rPr>
        <w:t xml:space="preserve"> </w:t>
      </w:r>
      <w:r>
        <w:rPr>
          <w:rFonts w:eastAsiaTheme="minorHAnsi"/>
          <w:color w:val="000000" w:themeColor="text1"/>
          <w:sz w:val="28"/>
          <w:szCs w:val="28"/>
          <w:lang w:eastAsia="en-US"/>
        </w:rPr>
        <w:t>тыс. руб.</w:t>
      </w:r>
    </w:p>
    <w:p w:rsidR="00170F81" w:rsidRPr="0092749C" w:rsidRDefault="00170F81" w:rsidP="00170F81">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3. </w:t>
      </w:r>
      <w:r w:rsidRPr="0092749C">
        <w:rPr>
          <w:rFonts w:eastAsiaTheme="minorHAnsi"/>
          <w:color w:val="000000" w:themeColor="text1"/>
          <w:sz w:val="28"/>
          <w:szCs w:val="28"/>
          <w:lang w:eastAsia="en-US"/>
        </w:rPr>
        <w:t>Утвердить размер дефицита бюджета внутр</w:t>
      </w:r>
      <w:r>
        <w:rPr>
          <w:rFonts w:eastAsiaTheme="minorHAnsi"/>
          <w:color w:val="000000" w:themeColor="text1"/>
          <w:sz w:val="28"/>
          <w:szCs w:val="28"/>
          <w:lang w:eastAsia="en-US"/>
        </w:rPr>
        <w:t xml:space="preserve">игородского муниципального образования Санкт-Петербурга </w:t>
      </w:r>
      <w:r w:rsidRPr="0092749C">
        <w:rPr>
          <w:rFonts w:eastAsiaTheme="minorHAnsi"/>
          <w:color w:val="000000" w:themeColor="text1"/>
          <w:sz w:val="28"/>
          <w:szCs w:val="28"/>
          <w:lang w:eastAsia="en-US"/>
        </w:rPr>
        <w:t>муниципального округа Парнас</w:t>
      </w:r>
    </w:p>
    <w:p w:rsidR="00170F81" w:rsidRPr="0092749C" w:rsidRDefault="00170F81" w:rsidP="00170F81">
      <w:pPr>
        <w:suppressAutoHyphens w:val="0"/>
        <w:ind w:firstLine="709"/>
        <w:jc w:val="both"/>
        <w:rPr>
          <w:rFonts w:eastAsiaTheme="minorHAnsi"/>
          <w:color w:val="000000" w:themeColor="text1"/>
          <w:sz w:val="28"/>
          <w:szCs w:val="28"/>
          <w:lang w:eastAsia="en-US"/>
        </w:rPr>
      </w:pPr>
      <w:r w:rsidRPr="0092749C">
        <w:rPr>
          <w:rFonts w:eastAsiaTheme="minorHAnsi"/>
          <w:color w:val="000000" w:themeColor="text1"/>
          <w:sz w:val="28"/>
          <w:szCs w:val="28"/>
          <w:lang w:eastAsia="en-US"/>
        </w:rPr>
        <w:t xml:space="preserve">на 2015 год в сумме </w:t>
      </w:r>
      <w:r w:rsidRPr="00170F81">
        <w:rPr>
          <w:rFonts w:eastAsiaTheme="minorHAnsi"/>
          <w:color w:val="000000" w:themeColor="text1"/>
          <w:sz w:val="28"/>
          <w:szCs w:val="28"/>
          <w:lang w:eastAsia="en-US"/>
        </w:rPr>
        <w:t>1831,59</w:t>
      </w:r>
      <w:r w:rsidRPr="0092749C">
        <w:rPr>
          <w:rFonts w:eastAsiaTheme="minorHAnsi"/>
          <w:color w:val="000000" w:themeColor="text1"/>
          <w:sz w:val="28"/>
          <w:szCs w:val="28"/>
          <w:lang w:eastAsia="en-US"/>
        </w:rPr>
        <w:t xml:space="preserve"> тыс.руб.</w:t>
      </w:r>
      <w:r>
        <w:rPr>
          <w:rFonts w:eastAsiaTheme="minorHAnsi"/>
          <w:color w:val="000000" w:themeColor="text1"/>
          <w:sz w:val="28"/>
          <w:szCs w:val="28"/>
          <w:lang w:eastAsia="en-US"/>
        </w:rPr>
        <w:t>;</w:t>
      </w:r>
    </w:p>
    <w:p w:rsidR="00170F81" w:rsidRPr="0092749C" w:rsidRDefault="00170F81" w:rsidP="00170F81">
      <w:pPr>
        <w:suppressAutoHyphens w:val="0"/>
        <w:ind w:firstLine="709"/>
        <w:jc w:val="both"/>
        <w:rPr>
          <w:rFonts w:eastAsiaTheme="minorHAnsi"/>
          <w:color w:val="000000" w:themeColor="text1"/>
          <w:sz w:val="28"/>
          <w:szCs w:val="28"/>
          <w:lang w:eastAsia="en-US"/>
        </w:rPr>
      </w:pPr>
      <w:r w:rsidRPr="0092749C">
        <w:rPr>
          <w:rFonts w:eastAsiaTheme="minorHAnsi"/>
          <w:color w:val="000000" w:themeColor="text1"/>
          <w:sz w:val="28"/>
          <w:szCs w:val="28"/>
          <w:lang w:eastAsia="en-US"/>
        </w:rPr>
        <w:t>на 2016 год в сумме 0,0 тыс.руб.</w:t>
      </w:r>
      <w:r>
        <w:rPr>
          <w:rFonts w:eastAsiaTheme="minorHAnsi"/>
          <w:color w:val="000000" w:themeColor="text1"/>
          <w:sz w:val="28"/>
          <w:szCs w:val="28"/>
          <w:lang w:eastAsia="en-US"/>
        </w:rPr>
        <w:t>;</w:t>
      </w:r>
    </w:p>
    <w:p w:rsidR="00170F81" w:rsidRDefault="00170F81" w:rsidP="00170F81">
      <w:pPr>
        <w:suppressAutoHyphens w:val="0"/>
        <w:ind w:firstLine="709"/>
        <w:jc w:val="both"/>
        <w:rPr>
          <w:rFonts w:eastAsiaTheme="minorHAnsi"/>
          <w:color w:val="000000" w:themeColor="text1"/>
          <w:sz w:val="28"/>
          <w:szCs w:val="28"/>
          <w:lang w:eastAsia="en-US"/>
        </w:rPr>
      </w:pPr>
      <w:r w:rsidRPr="0092749C">
        <w:rPr>
          <w:rFonts w:eastAsiaTheme="minorHAnsi"/>
          <w:color w:val="000000" w:themeColor="text1"/>
          <w:sz w:val="28"/>
          <w:szCs w:val="28"/>
          <w:lang w:eastAsia="en-US"/>
        </w:rPr>
        <w:t>на 2017 год в сумме 0,0 тыс.руб.</w:t>
      </w:r>
      <w:r>
        <w:rPr>
          <w:rFonts w:eastAsiaTheme="minorHAnsi"/>
          <w:color w:val="000000" w:themeColor="text1"/>
          <w:sz w:val="28"/>
          <w:szCs w:val="28"/>
          <w:lang w:eastAsia="en-US"/>
        </w:rPr>
        <w:t>»;</w:t>
      </w:r>
    </w:p>
    <w:p w:rsidR="00170F81" w:rsidRDefault="00170F81" w:rsidP="00170F81">
      <w:pPr>
        <w:widowControl w:val="0"/>
        <w:autoSpaceDN w:val="0"/>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1.2. Пункт </w:t>
      </w:r>
      <w:r>
        <w:rPr>
          <w:rFonts w:eastAsiaTheme="minorHAnsi"/>
          <w:sz w:val="28"/>
          <w:szCs w:val="28"/>
          <w:lang w:eastAsia="en-US"/>
        </w:rPr>
        <w:t xml:space="preserve">18 </w:t>
      </w:r>
      <w:r>
        <w:rPr>
          <w:rFonts w:eastAsia="SimSun" w:cs="Mangal"/>
          <w:kern w:val="3"/>
          <w:sz w:val="28"/>
          <w:szCs w:val="28"/>
          <w:lang w:eastAsia="zh-CN" w:bidi="hi-IN"/>
        </w:rPr>
        <w:t>Решения изложить в следующей редакции:</w:t>
      </w:r>
    </w:p>
    <w:p w:rsidR="00170F81" w:rsidRPr="00A6278E" w:rsidRDefault="00170F81" w:rsidP="00170F81">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«18. </w:t>
      </w:r>
      <w:r w:rsidRPr="00A6278E">
        <w:rPr>
          <w:rFonts w:eastAsiaTheme="minorHAnsi"/>
          <w:sz w:val="28"/>
          <w:szCs w:val="28"/>
          <w:lang w:eastAsia="en-US"/>
        </w:rPr>
        <w:t xml:space="preserve">Утвердить общий объем бюджетных ассигнований, направляемых на исполнение публичных нормативных обязательств: </w:t>
      </w:r>
    </w:p>
    <w:p w:rsidR="00170F81" w:rsidRPr="00A6278E" w:rsidRDefault="00170F81" w:rsidP="00170F81">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на 201</w:t>
      </w:r>
      <w:r>
        <w:rPr>
          <w:rFonts w:eastAsiaTheme="minorHAnsi"/>
          <w:sz w:val="28"/>
          <w:szCs w:val="28"/>
          <w:lang w:eastAsia="en-US"/>
        </w:rPr>
        <w:t>6</w:t>
      </w:r>
      <w:r w:rsidRPr="00A6278E">
        <w:rPr>
          <w:rFonts w:eastAsiaTheme="minorHAnsi"/>
          <w:sz w:val="28"/>
          <w:szCs w:val="28"/>
          <w:lang w:eastAsia="en-US"/>
        </w:rPr>
        <w:t xml:space="preserve"> г. в сумме </w:t>
      </w:r>
      <w:r w:rsidRPr="00170F81">
        <w:rPr>
          <w:rFonts w:eastAsiaTheme="minorHAnsi"/>
          <w:sz w:val="28"/>
          <w:szCs w:val="28"/>
          <w:lang w:eastAsia="en-US"/>
        </w:rPr>
        <w:t>10850,6</w:t>
      </w:r>
      <w:r w:rsidRPr="00A6278E">
        <w:rPr>
          <w:rFonts w:eastAsiaTheme="minorHAnsi"/>
          <w:sz w:val="28"/>
          <w:szCs w:val="28"/>
          <w:lang w:eastAsia="en-US"/>
        </w:rPr>
        <w:t xml:space="preserve"> тыс.руб.</w:t>
      </w:r>
    </w:p>
    <w:p w:rsidR="00170F81" w:rsidRPr="00CA5FC8" w:rsidRDefault="00170F81" w:rsidP="00170F81">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на 201</w:t>
      </w:r>
      <w:r>
        <w:rPr>
          <w:rFonts w:eastAsiaTheme="minorHAnsi"/>
          <w:sz w:val="28"/>
          <w:szCs w:val="28"/>
          <w:lang w:eastAsia="en-US"/>
        </w:rPr>
        <w:t>7</w:t>
      </w:r>
      <w:r w:rsidRPr="00A6278E">
        <w:rPr>
          <w:rFonts w:eastAsiaTheme="minorHAnsi"/>
          <w:sz w:val="28"/>
          <w:szCs w:val="28"/>
          <w:lang w:eastAsia="en-US"/>
        </w:rPr>
        <w:t xml:space="preserve"> г. в сумме </w:t>
      </w:r>
      <w:r>
        <w:rPr>
          <w:rFonts w:eastAsiaTheme="minorHAnsi"/>
          <w:sz w:val="28"/>
          <w:szCs w:val="28"/>
          <w:lang w:eastAsia="en-US"/>
        </w:rPr>
        <w:t>11760,00</w:t>
      </w:r>
      <w:r w:rsidRPr="00CA5FC8">
        <w:rPr>
          <w:rFonts w:eastAsiaTheme="minorHAnsi"/>
          <w:sz w:val="28"/>
          <w:szCs w:val="28"/>
          <w:lang w:eastAsia="en-US"/>
        </w:rPr>
        <w:t xml:space="preserve"> тыс.руб.</w:t>
      </w:r>
    </w:p>
    <w:p w:rsidR="00170F81" w:rsidRPr="00170F81" w:rsidRDefault="00170F81" w:rsidP="00170F81">
      <w:pPr>
        <w:suppressAutoHyphens w:val="0"/>
        <w:ind w:firstLine="709"/>
        <w:contextualSpacing/>
        <w:jc w:val="both"/>
        <w:rPr>
          <w:rFonts w:eastAsiaTheme="minorHAnsi"/>
          <w:sz w:val="28"/>
          <w:szCs w:val="28"/>
          <w:lang w:eastAsia="en-US"/>
        </w:rPr>
      </w:pPr>
      <w:r w:rsidRPr="00CA5FC8">
        <w:rPr>
          <w:rFonts w:eastAsiaTheme="minorHAnsi"/>
          <w:sz w:val="28"/>
          <w:szCs w:val="28"/>
          <w:lang w:eastAsia="en-US"/>
        </w:rPr>
        <w:t xml:space="preserve">на 2018 г. в сумме </w:t>
      </w:r>
      <w:r>
        <w:rPr>
          <w:rFonts w:eastAsiaTheme="minorHAnsi"/>
          <w:sz w:val="28"/>
          <w:szCs w:val="28"/>
          <w:lang w:eastAsia="en-US"/>
        </w:rPr>
        <w:t>12572,10</w:t>
      </w:r>
      <w:r w:rsidRPr="00A6278E">
        <w:rPr>
          <w:rFonts w:eastAsiaTheme="minorHAnsi"/>
          <w:sz w:val="28"/>
          <w:szCs w:val="28"/>
          <w:lang w:eastAsia="en-US"/>
        </w:rPr>
        <w:t xml:space="preserve"> тыс.руб.</w:t>
      </w:r>
      <w:r>
        <w:rPr>
          <w:rFonts w:eastAsiaTheme="minorHAnsi"/>
          <w:sz w:val="28"/>
          <w:szCs w:val="28"/>
          <w:lang w:eastAsia="en-US"/>
        </w:rPr>
        <w:t>»;</w:t>
      </w:r>
    </w:p>
    <w:p w:rsidR="00170F81" w:rsidRDefault="00170F81" w:rsidP="00170F81">
      <w:pPr>
        <w:widowControl w:val="0"/>
        <w:autoSpaceDN w:val="0"/>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1.3. Приложения № № 1, 3, 4, 5, 6, 7 к Решению изложить в новой редакции, согласно приложению.</w:t>
      </w:r>
    </w:p>
    <w:p w:rsidR="00396F0F" w:rsidRDefault="00396F0F" w:rsidP="00396F0F">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2. </w:t>
      </w:r>
      <w:r>
        <w:rPr>
          <w:bCs/>
          <w:sz w:val="28"/>
          <w:szCs w:val="28"/>
        </w:rPr>
        <w:t>Настоящее решение опубликовать в официальном печатном издании Муниципального Совета и местной Администрации МО МО Парнас «Муниципальное образование Муниципальный округ Парнас»</w:t>
      </w:r>
      <w:r>
        <w:rPr>
          <w:rFonts w:eastAsia="SimSun" w:cs="Mangal"/>
          <w:kern w:val="3"/>
          <w:sz w:val="28"/>
          <w:szCs w:val="28"/>
          <w:lang w:eastAsia="zh-CN" w:bidi="hi-IN"/>
        </w:rPr>
        <w:t>.</w:t>
      </w:r>
    </w:p>
    <w:p w:rsidR="00396F0F" w:rsidRDefault="00396F0F" w:rsidP="00396F0F">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3. Настоящее </w:t>
      </w:r>
      <w:r>
        <w:rPr>
          <w:sz w:val="28"/>
          <w:szCs w:val="28"/>
        </w:rPr>
        <w:t>решение вступает в силу в соответствии с действующим законодательством</w:t>
      </w:r>
      <w:r>
        <w:rPr>
          <w:rFonts w:eastAsia="SimSun" w:cs="Mangal"/>
          <w:kern w:val="3"/>
          <w:sz w:val="28"/>
          <w:szCs w:val="28"/>
          <w:lang w:eastAsia="zh-CN" w:bidi="hi-IN"/>
        </w:rPr>
        <w:t>.</w:t>
      </w:r>
    </w:p>
    <w:p w:rsidR="00396F0F" w:rsidRDefault="00396F0F" w:rsidP="00396F0F">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4. Контроль за исполнением настоящего решения возложить на Главу муниципального образования.</w:t>
      </w:r>
    </w:p>
    <w:p w:rsidR="00396F0F" w:rsidRDefault="00396F0F" w:rsidP="00396F0F">
      <w:pPr>
        <w:jc w:val="both"/>
        <w:rPr>
          <w:color w:val="000000" w:themeColor="text1"/>
          <w:sz w:val="28"/>
          <w:szCs w:val="28"/>
        </w:rPr>
      </w:pPr>
    </w:p>
    <w:p w:rsidR="00396F0F" w:rsidRDefault="00396F0F" w:rsidP="00396F0F">
      <w:pPr>
        <w:jc w:val="both"/>
        <w:rPr>
          <w:color w:val="000000" w:themeColor="text1"/>
          <w:sz w:val="28"/>
          <w:szCs w:val="28"/>
        </w:rPr>
      </w:pPr>
    </w:p>
    <w:p w:rsidR="00396F0F" w:rsidRDefault="00396F0F" w:rsidP="00396F0F">
      <w:pPr>
        <w:widowControl w:val="0"/>
        <w:autoSpaceDN w:val="0"/>
        <w:jc w:val="center"/>
        <w:textAlignment w:val="baseline"/>
        <w:rPr>
          <w:sz w:val="28"/>
          <w:szCs w:val="28"/>
          <w:lang w:eastAsia="ru-RU"/>
        </w:rPr>
      </w:pPr>
      <w:r>
        <w:rPr>
          <w:color w:val="000000" w:themeColor="text1"/>
          <w:sz w:val="28"/>
          <w:szCs w:val="28"/>
        </w:rPr>
        <w:t>Глава муниципального образования                                                     А.В. Черезов</w:t>
      </w:r>
    </w:p>
    <w:p w:rsidR="003E5090" w:rsidRDefault="003E5090" w:rsidP="000351C9">
      <w:pPr>
        <w:suppressAutoHyphens w:val="0"/>
        <w:rPr>
          <w:color w:val="000000" w:themeColor="text1"/>
          <w:sz w:val="28"/>
          <w:szCs w:val="28"/>
        </w:rPr>
      </w:pPr>
      <w:r>
        <w:rPr>
          <w:color w:val="000000" w:themeColor="text1"/>
          <w:sz w:val="28"/>
          <w:szCs w:val="28"/>
        </w:rPr>
        <w:br w:type="page"/>
      </w:r>
    </w:p>
    <w:tbl>
      <w:tblPr>
        <w:tblStyle w:val="ad"/>
        <w:tblW w:w="9825" w:type="dxa"/>
        <w:tblLook w:val="04A0" w:firstRow="1" w:lastRow="0" w:firstColumn="1" w:lastColumn="0" w:noHBand="0" w:noVBand="1"/>
      </w:tblPr>
      <w:tblGrid>
        <w:gridCol w:w="1807"/>
        <w:gridCol w:w="6782"/>
        <w:gridCol w:w="1236"/>
      </w:tblGrid>
      <w:tr w:rsidR="002B32BA" w:rsidRPr="002B32BA" w:rsidTr="002B32BA">
        <w:trPr>
          <w:trHeight w:val="562"/>
        </w:trPr>
        <w:tc>
          <w:tcPr>
            <w:tcW w:w="9825" w:type="dxa"/>
            <w:gridSpan w:val="3"/>
            <w:tcBorders>
              <w:top w:val="nil"/>
              <w:left w:val="nil"/>
              <w:bottom w:val="nil"/>
              <w:right w:val="nil"/>
            </w:tcBorders>
            <w:noWrap/>
            <w:hideMark/>
          </w:tcPr>
          <w:p w:rsidR="002B32BA" w:rsidRPr="002B32BA" w:rsidRDefault="002B32BA" w:rsidP="002B32BA">
            <w:pPr>
              <w:widowControl w:val="0"/>
              <w:autoSpaceDN w:val="0"/>
              <w:jc w:val="right"/>
              <w:textAlignment w:val="baseline"/>
              <w:rPr>
                <w:color w:val="000000" w:themeColor="text1"/>
              </w:rPr>
            </w:pPr>
            <w:bookmarkStart w:id="0" w:name="RANGE!A1:C44"/>
            <w:bookmarkEnd w:id="0"/>
          </w:p>
          <w:p w:rsidR="002B32BA" w:rsidRPr="002B32BA" w:rsidRDefault="002B32BA" w:rsidP="002B32BA">
            <w:pPr>
              <w:widowControl w:val="0"/>
              <w:autoSpaceDN w:val="0"/>
              <w:jc w:val="right"/>
              <w:textAlignment w:val="baseline"/>
              <w:rPr>
                <w:color w:val="000000" w:themeColor="text1"/>
              </w:rPr>
            </w:pPr>
            <w:r w:rsidRPr="002B32BA">
              <w:rPr>
                <w:color w:val="000000" w:themeColor="text1"/>
              </w:rPr>
              <w:t>Приложение № 1</w:t>
            </w:r>
          </w:p>
          <w:p w:rsidR="002B32BA" w:rsidRPr="002B32BA" w:rsidRDefault="002B32BA" w:rsidP="002B32BA">
            <w:pPr>
              <w:widowControl w:val="0"/>
              <w:autoSpaceDN w:val="0"/>
              <w:jc w:val="right"/>
              <w:textAlignment w:val="baseline"/>
              <w:rPr>
                <w:color w:val="000000" w:themeColor="text1"/>
              </w:rPr>
            </w:pPr>
            <w:r w:rsidRPr="002B32BA">
              <w:rPr>
                <w:color w:val="000000" w:themeColor="text1"/>
              </w:rPr>
              <w:t>к решению МС МО МО Парнас №12/1 от 17.12.2015 г.</w:t>
            </w:r>
          </w:p>
        </w:tc>
      </w:tr>
      <w:tr w:rsidR="002B32BA" w:rsidRPr="002B32BA" w:rsidTr="002B32BA">
        <w:trPr>
          <w:trHeight w:val="255"/>
        </w:trPr>
        <w:tc>
          <w:tcPr>
            <w:tcW w:w="1807" w:type="dxa"/>
            <w:tcBorders>
              <w:top w:val="nil"/>
              <w:left w:val="nil"/>
              <w:bottom w:val="nil"/>
              <w:right w:val="nil"/>
            </w:tcBorders>
            <w:noWrap/>
            <w:hideMark/>
          </w:tcPr>
          <w:p w:rsidR="002B32BA" w:rsidRPr="002B32BA" w:rsidRDefault="002B32BA" w:rsidP="002B32BA">
            <w:pPr>
              <w:widowControl w:val="0"/>
              <w:autoSpaceDN w:val="0"/>
              <w:jc w:val="both"/>
              <w:textAlignment w:val="baseline"/>
              <w:rPr>
                <w:color w:val="000000" w:themeColor="text1"/>
              </w:rPr>
            </w:pPr>
          </w:p>
        </w:tc>
        <w:tc>
          <w:tcPr>
            <w:tcW w:w="6782" w:type="dxa"/>
            <w:tcBorders>
              <w:top w:val="nil"/>
              <w:left w:val="nil"/>
              <w:bottom w:val="nil"/>
              <w:right w:val="nil"/>
            </w:tcBorders>
            <w:hideMark/>
          </w:tcPr>
          <w:p w:rsidR="002B32BA" w:rsidRPr="002B32BA" w:rsidRDefault="002B32BA" w:rsidP="002B32BA">
            <w:pPr>
              <w:widowControl w:val="0"/>
              <w:autoSpaceDN w:val="0"/>
              <w:jc w:val="both"/>
              <w:textAlignment w:val="baseline"/>
              <w:rPr>
                <w:color w:val="000000" w:themeColor="text1"/>
              </w:rPr>
            </w:pPr>
          </w:p>
        </w:tc>
        <w:tc>
          <w:tcPr>
            <w:tcW w:w="1236" w:type="dxa"/>
            <w:tcBorders>
              <w:top w:val="nil"/>
              <w:left w:val="nil"/>
              <w:bottom w:val="nil"/>
              <w:right w:val="nil"/>
            </w:tcBorders>
            <w:hideMark/>
          </w:tcPr>
          <w:p w:rsidR="002B32BA" w:rsidRPr="002B32BA" w:rsidRDefault="002B32BA" w:rsidP="002B32BA">
            <w:pPr>
              <w:widowControl w:val="0"/>
              <w:autoSpaceDN w:val="0"/>
              <w:jc w:val="both"/>
              <w:textAlignment w:val="baseline"/>
              <w:rPr>
                <w:color w:val="000000" w:themeColor="text1"/>
              </w:rPr>
            </w:pPr>
          </w:p>
        </w:tc>
      </w:tr>
      <w:tr w:rsidR="002B32BA" w:rsidRPr="002B32BA" w:rsidTr="002B32BA">
        <w:trPr>
          <w:trHeight w:val="585"/>
        </w:trPr>
        <w:tc>
          <w:tcPr>
            <w:tcW w:w="9825" w:type="dxa"/>
            <w:gridSpan w:val="3"/>
            <w:tcBorders>
              <w:top w:val="nil"/>
              <w:left w:val="nil"/>
              <w:bottom w:val="nil"/>
              <w:right w:val="nil"/>
            </w:tcBorders>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ДОХОДЫ МЕСТНОГО БЮДЖЕТА ВНУТРИГОРОДСКОГО МУНИЦИПАЛЬНОГО ОБРАЗОВАНИЯ САНКТ-ПЕТЕРБУРГА МУНИЦИПАЛЬНОГО ОКРУГА ПАРНАС НА 2016 ГОД</w:t>
            </w:r>
          </w:p>
        </w:tc>
      </w:tr>
      <w:tr w:rsidR="002B32BA" w:rsidRPr="002B32BA" w:rsidTr="002B32BA">
        <w:trPr>
          <w:trHeight w:val="270"/>
        </w:trPr>
        <w:tc>
          <w:tcPr>
            <w:tcW w:w="1807" w:type="dxa"/>
            <w:tcBorders>
              <w:top w:val="nil"/>
              <w:left w:val="nil"/>
              <w:bottom w:val="single" w:sz="4" w:space="0" w:color="auto"/>
              <w:right w:val="nil"/>
            </w:tcBorders>
            <w:noWrap/>
            <w:hideMark/>
          </w:tcPr>
          <w:p w:rsidR="002B32BA" w:rsidRPr="002B32BA" w:rsidRDefault="002B32BA" w:rsidP="002B32BA">
            <w:pPr>
              <w:widowControl w:val="0"/>
              <w:autoSpaceDN w:val="0"/>
              <w:jc w:val="both"/>
              <w:textAlignment w:val="baseline"/>
              <w:rPr>
                <w:b/>
                <w:bCs/>
                <w:color w:val="000000" w:themeColor="text1"/>
              </w:rPr>
            </w:pPr>
          </w:p>
        </w:tc>
        <w:tc>
          <w:tcPr>
            <w:tcW w:w="6782" w:type="dxa"/>
            <w:tcBorders>
              <w:top w:val="nil"/>
              <w:left w:val="nil"/>
              <w:bottom w:val="single" w:sz="4" w:space="0" w:color="auto"/>
              <w:right w:val="nil"/>
            </w:tcBorders>
            <w:noWrap/>
            <w:hideMark/>
          </w:tcPr>
          <w:p w:rsidR="002B32BA" w:rsidRPr="002B32BA" w:rsidRDefault="002B32BA" w:rsidP="002B32BA">
            <w:pPr>
              <w:widowControl w:val="0"/>
              <w:autoSpaceDN w:val="0"/>
              <w:jc w:val="both"/>
              <w:textAlignment w:val="baseline"/>
              <w:rPr>
                <w:color w:val="000000" w:themeColor="text1"/>
              </w:rPr>
            </w:pPr>
          </w:p>
        </w:tc>
        <w:tc>
          <w:tcPr>
            <w:tcW w:w="1236" w:type="dxa"/>
            <w:tcBorders>
              <w:top w:val="nil"/>
              <w:left w:val="nil"/>
              <w:bottom w:val="single" w:sz="4" w:space="0" w:color="auto"/>
              <w:right w:val="nil"/>
            </w:tcBorders>
            <w:noWrap/>
            <w:hideMark/>
          </w:tcPr>
          <w:p w:rsidR="002B32BA" w:rsidRPr="002B32BA" w:rsidRDefault="002B32BA" w:rsidP="002B32BA">
            <w:pPr>
              <w:widowControl w:val="0"/>
              <w:autoSpaceDN w:val="0"/>
              <w:jc w:val="both"/>
              <w:textAlignment w:val="baseline"/>
              <w:rPr>
                <w:color w:val="000000" w:themeColor="text1"/>
              </w:rPr>
            </w:pPr>
          </w:p>
        </w:tc>
      </w:tr>
      <w:tr w:rsidR="002B32BA" w:rsidRPr="002B32BA" w:rsidTr="002B32BA">
        <w:trPr>
          <w:trHeight w:val="840"/>
        </w:trPr>
        <w:tc>
          <w:tcPr>
            <w:tcW w:w="1807" w:type="dxa"/>
            <w:tcBorders>
              <w:top w:val="single" w:sz="4" w:space="0" w:color="auto"/>
            </w:tcBorders>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Код доходов</w:t>
            </w:r>
          </w:p>
        </w:tc>
        <w:tc>
          <w:tcPr>
            <w:tcW w:w="6782" w:type="dxa"/>
            <w:tcBorders>
              <w:top w:val="single" w:sz="4" w:space="0" w:color="auto"/>
            </w:tcBorders>
            <w:hideMark/>
          </w:tcPr>
          <w:p w:rsidR="002B32BA" w:rsidRPr="002B32BA" w:rsidRDefault="002B32BA" w:rsidP="002B32BA">
            <w:pPr>
              <w:widowControl w:val="0"/>
              <w:autoSpaceDN w:val="0"/>
              <w:jc w:val="center"/>
              <w:textAlignment w:val="baseline"/>
              <w:rPr>
                <w:color w:val="000000" w:themeColor="text1"/>
              </w:rPr>
            </w:pPr>
            <w:r>
              <w:rPr>
                <w:color w:val="000000" w:themeColor="text1"/>
              </w:rPr>
              <w:t>Наименование</w:t>
            </w:r>
            <w:r w:rsidRPr="002B32BA">
              <w:rPr>
                <w:color w:val="000000" w:themeColor="text1"/>
              </w:rPr>
              <w:t xml:space="preserve"> доходов</w:t>
            </w:r>
          </w:p>
        </w:tc>
        <w:tc>
          <w:tcPr>
            <w:tcW w:w="1236" w:type="dxa"/>
            <w:tcBorders>
              <w:top w:val="single" w:sz="4" w:space="0" w:color="auto"/>
            </w:tcBorders>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2016 г. Сумма (тыс.руб.)</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000 1 00 00000 00 0000 000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НАЛОГОВЫЕ И НЕНАЛОГОВЫЕ ДОХОДЫ</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85073,90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000 1 05 00000 00 0000 000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НАЛОГИ НА СОВОКУПНЫЙ ДОХОД</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59801,80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000 1 05 01000 00 0000 110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Налог, взимаемый в связи с применением упрощенной системы налогообложения</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48722,90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000 1 05 01010 00 0000 110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Налог, взимаемый с налогоплательщиков, выбравших в качестве объекта налогообложения доходы</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35619,74</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182 1 05 01010 01 0000 110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Налог, взимаемый с налогоплательщиков, выбравших в качестве объекта налогообложения доходы</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35619,74</w:t>
            </w:r>
          </w:p>
        </w:tc>
      </w:tr>
      <w:tr w:rsidR="002B32BA" w:rsidRPr="002B32BA" w:rsidTr="002B32BA">
        <w:trPr>
          <w:trHeight w:val="555"/>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000 1 05 01020 00 0000 110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Налог, взимаемый с налогоплательщиков, выбравших в качестве объекта налогообложения доходы, уменьшенные на величину расходов</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9575,16</w:t>
            </w:r>
          </w:p>
        </w:tc>
      </w:tr>
      <w:tr w:rsidR="002B32BA" w:rsidRPr="002B32BA" w:rsidTr="002B32BA">
        <w:trPr>
          <w:trHeight w:val="585"/>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180 1 05 01020 01 0000 110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Налог, взимаемый с налогоплательщиков, выбравших в качестве объекта налогообложения доходы, уменьшенные на величину расходов</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9575,16</w:t>
            </w:r>
          </w:p>
        </w:tc>
      </w:tr>
      <w:tr w:rsidR="002B32BA" w:rsidRPr="002B32BA" w:rsidTr="002B32BA">
        <w:trPr>
          <w:trHeight w:val="585"/>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000 1 05 01050 00 0000 110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Минимальный налог, зачисляемый в бюджеты субъектов Российской Федерации</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3528,00</w:t>
            </w:r>
          </w:p>
        </w:tc>
      </w:tr>
      <w:tr w:rsidR="002B32BA" w:rsidRPr="002B32BA" w:rsidTr="002B32BA">
        <w:trPr>
          <w:trHeight w:val="585"/>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180 1 05 01050 01 0000 110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Минимальный налог, зачисляемый в бюджеты субъектов Российской Федерации</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3528,00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000 1 05 02000 02 0000 110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Единый налог на вмененный доход для отдельных видов деятельности</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10878,90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182 1 05 02010 02 0000 110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Единый налог на вмененный доход для отдельных видов деятельности</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10864,90</w:t>
            </w:r>
          </w:p>
        </w:tc>
      </w:tr>
      <w:tr w:rsidR="002B32BA" w:rsidRPr="002B32BA" w:rsidTr="002B32BA">
        <w:trPr>
          <w:trHeight w:val="540"/>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182 1 05 02020 02 0000 110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Единый налог на вмененный доход для отдельных видов деятельности (за налоговые периоды, стекшие до 1 января 2011 года)</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14,00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000 1 05 04000 02 0000 110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Налог, взимаемый в связи с применением патентной системы налогообложения</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200,00</w:t>
            </w:r>
          </w:p>
        </w:tc>
      </w:tr>
      <w:tr w:rsidR="002B32BA" w:rsidRPr="002B32BA" w:rsidTr="002B32BA">
        <w:trPr>
          <w:trHeight w:val="510"/>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182 1 05 04030 02 0000 110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Налог, взимаемый в связи с применением патентной системы налогообложения, зачисляемый в бюджеты городов федерального значения</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200,00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000 1 06 00000 00 0000 000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НАЛОГИ НА ИМУЩЕСТВО</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22141,00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1821 06 01000 00 0000 110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Налог на имущество физических лиц </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22141,00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000 1 13 00000 00 0000 000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ДОХОДЫ ОТ ОКАЗАНИЯ ПЛАТНЫХ УСЛУГ (РАБОТ) И КОМПЕНСАЦИИ ЗАТРАТ ГОСУДАРСТВА</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1541,01</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0001 13 02000 00 0000 130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Доходы от компенсации затрат государства</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1541,01</w:t>
            </w:r>
          </w:p>
        </w:tc>
      </w:tr>
      <w:tr w:rsidR="002B32BA" w:rsidRPr="002B32BA" w:rsidTr="002B32BA">
        <w:trPr>
          <w:trHeight w:val="600"/>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lastRenderedPageBreak/>
              <w:t>0001 13 02993 03 0000 130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Прочие доходы от компенсации затрат бюджетов внутригородских муниципальных образований городов федерального значения </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1541,01</w:t>
            </w:r>
          </w:p>
        </w:tc>
      </w:tr>
      <w:tr w:rsidR="002B32BA" w:rsidRPr="002B32BA" w:rsidTr="002B32BA">
        <w:trPr>
          <w:trHeight w:val="915"/>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867 1 13 02993 03 0100 130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1308,00</w:t>
            </w:r>
          </w:p>
        </w:tc>
      </w:tr>
      <w:tr w:rsidR="002B32BA" w:rsidRPr="002B32BA" w:rsidTr="002B32BA">
        <w:trPr>
          <w:trHeight w:val="585"/>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916 1 13 02993 03 0200 130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Другие виды прочих доходов от компенсации затрат бюджетов внутригородских муниципальных образований и Санкт-Петербурга</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233,01</w:t>
            </w:r>
          </w:p>
        </w:tc>
      </w:tr>
      <w:tr w:rsidR="002B32BA" w:rsidRPr="002B32BA" w:rsidTr="002B32BA">
        <w:trPr>
          <w:trHeight w:val="435"/>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000 1 16 00000 00 0000 000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ШТРАФЫ, САНКЦИИ, ВОЗМЕЩЕНИЕ УЩЕРБА</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1590,09</w:t>
            </w:r>
          </w:p>
        </w:tc>
      </w:tr>
      <w:tr w:rsidR="002B32BA" w:rsidRPr="002B32BA" w:rsidTr="002B32BA">
        <w:trPr>
          <w:trHeight w:val="600"/>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182 1 16 06000 01 0000 140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421,80</w:t>
            </w:r>
          </w:p>
        </w:tc>
      </w:tr>
      <w:tr w:rsidR="002B32BA" w:rsidRPr="002B32BA" w:rsidTr="002B32BA">
        <w:trPr>
          <w:trHeight w:val="420"/>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000 1 16 90000 00 0000 140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Прочие поступления от денежных взысканий (штрафов) и иных сумм в возмещение ущерба</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1168,29</w:t>
            </w:r>
          </w:p>
        </w:tc>
      </w:tr>
      <w:tr w:rsidR="002B32BA" w:rsidRPr="002B32BA" w:rsidTr="002B32BA">
        <w:trPr>
          <w:trHeight w:val="900"/>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000 1 16 90030 03 0000 140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236"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1168,29</w:t>
            </w:r>
          </w:p>
        </w:tc>
      </w:tr>
      <w:tr w:rsidR="002B32BA" w:rsidRPr="002B32BA" w:rsidTr="002B32BA">
        <w:trPr>
          <w:trHeight w:val="495"/>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806 1 16 90030 03 0100 140</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236"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1168,29</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000 2 00 00000 00 0000 000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БЕЗВОЗМЕЗДНЫЕ ПОСТУПЛЕНИЯ</w:t>
            </w:r>
          </w:p>
        </w:tc>
        <w:tc>
          <w:tcPr>
            <w:tcW w:w="1236"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18895,80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000 2 02 00000 00 0000 000</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БЕЗВОЗМЕЗДНЫЕ ПОСТУПЛЕНИЯ ОТ ДРУГИХ БЮДЖЕТОВ БЮДЖЕТНОЙ СИСТЕМЫ РОССИЙСКОЙ ФЕДЕРАЦИИ</w:t>
            </w:r>
          </w:p>
        </w:tc>
        <w:tc>
          <w:tcPr>
            <w:tcW w:w="1236"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18895,80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000 2 02 03000 00 0000 151</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Субвенции бюджетам субъектов Российской Федерации и муниципальных образований</w:t>
            </w:r>
          </w:p>
        </w:tc>
        <w:tc>
          <w:tcPr>
            <w:tcW w:w="1236"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18895,80</w:t>
            </w:r>
          </w:p>
        </w:tc>
      </w:tr>
      <w:tr w:rsidR="002B32BA" w:rsidRPr="002B32BA" w:rsidTr="002B32BA">
        <w:trPr>
          <w:trHeight w:val="319"/>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000 2 02 03024 00 0000 151</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Субвенции местным бюджетам на выполнение передаваемых полномочий субъектов Российской Федерации</w:t>
            </w:r>
          </w:p>
        </w:tc>
        <w:tc>
          <w:tcPr>
            <w:tcW w:w="1236"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3418,60</w:t>
            </w:r>
          </w:p>
        </w:tc>
      </w:tr>
      <w:tr w:rsidR="002B32BA" w:rsidRPr="002B32BA" w:rsidTr="002B32BA">
        <w:trPr>
          <w:trHeight w:val="645"/>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000 2 02 03024 03 0000 151</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Субвенции бюджетам внутригородских муниципальных образований городов федерального значения на выпо</w:t>
            </w:r>
            <w:r>
              <w:rPr>
                <w:color w:val="000000" w:themeColor="text1"/>
              </w:rPr>
              <w:t xml:space="preserve">лнение передаваемых полномочий </w:t>
            </w:r>
            <w:r w:rsidRPr="002B32BA">
              <w:rPr>
                <w:color w:val="000000" w:themeColor="text1"/>
              </w:rPr>
              <w:t>субъектов Российской Федерации</w:t>
            </w:r>
          </w:p>
        </w:tc>
        <w:tc>
          <w:tcPr>
            <w:tcW w:w="1236"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3418,60</w:t>
            </w:r>
          </w:p>
        </w:tc>
      </w:tr>
      <w:tr w:rsidR="002B32BA" w:rsidRPr="002B32BA" w:rsidTr="002B32BA">
        <w:trPr>
          <w:trHeight w:val="855"/>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916 2 02 03024 03 0100 151</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Субвенции бюджетам внутригородских муниципальных образований </w:t>
            </w:r>
            <w:r>
              <w:rPr>
                <w:color w:val="000000" w:themeColor="text1"/>
              </w:rPr>
              <w:t xml:space="preserve">Санкт-Петербурга на выполнение </w:t>
            </w:r>
            <w:r w:rsidRPr="002B32BA">
              <w:rPr>
                <w:color w:val="000000" w:themeColor="text1"/>
              </w:rPr>
              <w:t>отдель</w:t>
            </w:r>
            <w:r>
              <w:rPr>
                <w:color w:val="000000" w:themeColor="text1"/>
              </w:rPr>
              <w:t xml:space="preserve">ных государственных полномочий </w:t>
            </w:r>
            <w:r w:rsidRPr="002B32BA">
              <w:rPr>
                <w:color w:val="000000" w:themeColor="text1"/>
              </w:rPr>
              <w:t>Санкт-Петербурга по организации и осуществлению деятельности по опеке и попечительству</w:t>
            </w:r>
          </w:p>
        </w:tc>
        <w:tc>
          <w:tcPr>
            <w:tcW w:w="1236"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3412,60</w:t>
            </w:r>
          </w:p>
        </w:tc>
      </w:tr>
      <w:tr w:rsidR="002B32BA" w:rsidRPr="002B32BA" w:rsidTr="002B32BA">
        <w:trPr>
          <w:trHeight w:val="1155"/>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916 2 02 03024 03 0200 151</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Субвенции бюджетам внутригоро</w:t>
            </w:r>
            <w:r>
              <w:rPr>
                <w:color w:val="000000" w:themeColor="text1"/>
              </w:rPr>
              <w:t>дских муниципальных образований</w:t>
            </w:r>
            <w:r w:rsidRPr="002B32BA">
              <w:rPr>
                <w:color w:val="000000" w:themeColor="text1"/>
              </w:rPr>
              <w:t xml:space="preserve">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236"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6,00</w:t>
            </w:r>
          </w:p>
        </w:tc>
      </w:tr>
      <w:tr w:rsidR="002B32BA" w:rsidRPr="002B32BA" w:rsidTr="002B32BA">
        <w:trPr>
          <w:trHeight w:val="495"/>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lastRenderedPageBreak/>
              <w:t>000 2 02 03027 00 0000 151</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Pr>
                <w:b/>
                <w:bCs/>
                <w:color w:val="000000" w:themeColor="text1"/>
              </w:rPr>
              <w:t xml:space="preserve">Субвенции бюджетам </w:t>
            </w:r>
            <w:r w:rsidRPr="002B32BA">
              <w:rPr>
                <w:b/>
                <w:bCs/>
                <w:color w:val="000000" w:themeColor="text1"/>
              </w:rPr>
              <w:t>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36"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15477,20</w:t>
            </w:r>
          </w:p>
        </w:tc>
      </w:tr>
      <w:tr w:rsidR="002B32BA" w:rsidRPr="002B32BA" w:rsidTr="002B32BA">
        <w:trPr>
          <w:trHeight w:val="810"/>
        </w:trPr>
        <w:tc>
          <w:tcPr>
            <w:tcW w:w="1807" w:type="dxa"/>
            <w:hideMark/>
          </w:tcPr>
          <w:p w:rsidR="002B32BA" w:rsidRPr="002B32BA" w:rsidRDefault="002B32BA" w:rsidP="002B32BA">
            <w:pPr>
              <w:widowControl w:val="0"/>
              <w:autoSpaceDN w:val="0"/>
              <w:jc w:val="center"/>
              <w:textAlignment w:val="baseline"/>
              <w:rPr>
                <w:b/>
                <w:bCs/>
                <w:color w:val="000000" w:themeColor="text1"/>
              </w:rPr>
            </w:pPr>
            <w:r w:rsidRPr="002B32BA">
              <w:rPr>
                <w:b/>
                <w:bCs/>
                <w:color w:val="000000" w:themeColor="text1"/>
              </w:rPr>
              <w:t>000 2 02 03027 03 0000 151</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Субвенции бюджетам внутригородских муниципальных образовани</w:t>
            </w:r>
            <w:r>
              <w:rPr>
                <w:b/>
                <w:bCs/>
                <w:color w:val="000000" w:themeColor="text1"/>
              </w:rPr>
              <w:t>й городов федерального значения</w:t>
            </w:r>
            <w:r w:rsidRPr="002B32BA">
              <w:rPr>
                <w:b/>
                <w:bCs/>
                <w:color w:val="000000" w:themeColor="text1"/>
              </w:rPr>
              <w:t xml:space="preserve"> на содержание ребенка в се</w:t>
            </w:r>
            <w:r>
              <w:rPr>
                <w:b/>
                <w:bCs/>
                <w:color w:val="000000" w:themeColor="text1"/>
              </w:rPr>
              <w:t>мье опекуна и приемной семье, а</w:t>
            </w:r>
            <w:r w:rsidRPr="002B32BA">
              <w:rPr>
                <w:b/>
                <w:bCs/>
                <w:color w:val="000000" w:themeColor="text1"/>
              </w:rPr>
              <w:t xml:space="preserve"> также вознаграждение, причитающееся приемному родителю</w:t>
            </w:r>
          </w:p>
        </w:tc>
        <w:tc>
          <w:tcPr>
            <w:tcW w:w="1236"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15477,20</w:t>
            </w:r>
          </w:p>
        </w:tc>
      </w:tr>
      <w:tr w:rsidR="002B32BA" w:rsidRPr="002B32BA" w:rsidTr="002B32BA">
        <w:trPr>
          <w:trHeight w:val="525"/>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916 2 02 03027 03 0100 151</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236"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10370,10</w:t>
            </w:r>
          </w:p>
        </w:tc>
      </w:tr>
      <w:tr w:rsidR="002B32BA" w:rsidRPr="002B32BA" w:rsidTr="002B32BA">
        <w:trPr>
          <w:trHeight w:val="540"/>
        </w:trPr>
        <w:tc>
          <w:tcPr>
            <w:tcW w:w="1807" w:type="dxa"/>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916 2 02 03027 03 0200 151</w:t>
            </w:r>
          </w:p>
        </w:tc>
        <w:tc>
          <w:tcPr>
            <w:tcW w:w="6782"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Субвенции бюджетам внутригоро</w:t>
            </w:r>
            <w:r>
              <w:rPr>
                <w:color w:val="000000" w:themeColor="text1"/>
              </w:rPr>
              <w:t>дских муниципальных образований</w:t>
            </w:r>
            <w:r w:rsidRPr="002B32BA">
              <w:rPr>
                <w:color w:val="000000" w:themeColor="text1"/>
              </w:rPr>
              <w:t xml:space="preserve"> Санкт-Петербурга на вознаграждение, причитающееся приемному родителю</w:t>
            </w:r>
          </w:p>
        </w:tc>
        <w:tc>
          <w:tcPr>
            <w:tcW w:w="1236"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5107,10</w:t>
            </w:r>
          </w:p>
        </w:tc>
      </w:tr>
      <w:tr w:rsidR="002B32BA" w:rsidRPr="002B32BA" w:rsidTr="002B32BA">
        <w:trPr>
          <w:trHeight w:val="270"/>
        </w:trPr>
        <w:tc>
          <w:tcPr>
            <w:tcW w:w="1807"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6782"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ИТОГО</w:t>
            </w:r>
          </w:p>
        </w:tc>
        <w:tc>
          <w:tcPr>
            <w:tcW w:w="1236"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103969,70</w:t>
            </w:r>
          </w:p>
        </w:tc>
      </w:tr>
    </w:tbl>
    <w:p w:rsidR="002B32BA" w:rsidRDefault="002B32BA" w:rsidP="005D734D">
      <w:pPr>
        <w:widowControl w:val="0"/>
        <w:autoSpaceDN w:val="0"/>
        <w:jc w:val="both"/>
        <w:textAlignment w:val="baseline"/>
        <w:rPr>
          <w:color w:val="000000" w:themeColor="text1"/>
          <w:sz w:val="28"/>
          <w:szCs w:val="28"/>
        </w:rPr>
        <w:sectPr w:rsidR="002B32BA" w:rsidSect="000E684A">
          <w:pgSz w:w="11906" w:h="16838"/>
          <w:pgMar w:top="1134" w:right="567" w:bottom="851" w:left="1701" w:header="709" w:footer="709" w:gutter="0"/>
          <w:cols w:space="708"/>
          <w:docGrid w:linePitch="360"/>
        </w:sectPr>
      </w:pPr>
    </w:p>
    <w:tbl>
      <w:tblPr>
        <w:tblStyle w:val="ad"/>
        <w:tblW w:w="0" w:type="auto"/>
        <w:tblLook w:val="04A0" w:firstRow="1" w:lastRow="0" w:firstColumn="1" w:lastColumn="0" w:noHBand="0" w:noVBand="1"/>
      </w:tblPr>
      <w:tblGrid>
        <w:gridCol w:w="674"/>
        <w:gridCol w:w="8331"/>
        <w:gridCol w:w="1363"/>
        <w:gridCol w:w="1920"/>
        <w:gridCol w:w="1145"/>
        <w:gridCol w:w="1420"/>
      </w:tblGrid>
      <w:tr w:rsidR="002B32BA" w:rsidRPr="002B32BA" w:rsidTr="002B32BA">
        <w:trPr>
          <w:trHeight w:val="435"/>
        </w:trPr>
        <w:tc>
          <w:tcPr>
            <w:tcW w:w="500" w:type="dxa"/>
            <w:tcBorders>
              <w:top w:val="nil"/>
              <w:left w:val="nil"/>
              <w:bottom w:val="nil"/>
              <w:right w:val="nil"/>
            </w:tcBorders>
            <w:noWrap/>
            <w:hideMark/>
          </w:tcPr>
          <w:p w:rsidR="002B32BA" w:rsidRPr="002B32BA" w:rsidRDefault="002B32BA" w:rsidP="002B32BA">
            <w:pPr>
              <w:widowControl w:val="0"/>
              <w:autoSpaceDN w:val="0"/>
              <w:jc w:val="both"/>
              <w:textAlignment w:val="baseline"/>
              <w:rPr>
                <w:color w:val="000000" w:themeColor="text1"/>
              </w:rPr>
            </w:pPr>
          </w:p>
        </w:tc>
        <w:tc>
          <w:tcPr>
            <w:tcW w:w="11020" w:type="dxa"/>
            <w:tcBorders>
              <w:top w:val="nil"/>
              <w:left w:val="nil"/>
              <w:bottom w:val="nil"/>
              <w:right w:val="nil"/>
            </w:tcBorders>
            <w:hideMark/>
          </w:tcPr>
          <w:p w:rsidR="002B32BA" w:rsidRPr="002B32BA" w:rsidRDefault="002B32BA" w:rsidP="002B32BA">
            <w:pPr>
              <w:widowControl w:val="0"/>
              <w:autoSpaceDN w:val="0"/>
              <w:jc w:val="both"/>
              <w:textAlignment w:val="baseline"/>
              <w:rPr>
                <w:color w:val="000000" w:themeColor="text1"/>
              </w:rPr>
            </w:pPr>
          </w:p>
        </w:tc>
        <w:tc>
          <w:tcPr>
            <w:tcW w:w="1200" w:type="dxa"/>
            <w:tcBorders>
              <w:top w:val="nil"/>
              <w:left w:val="nil"/>
              <w:bottom w:val="nil"/>
              <w:right w:val="nil"/>
            </w:tcBorders>
            <w:hideMark/>
          </w:tcPr>
          <w:p w:rsidR="002B32BA" w:rsidRPr="002B32BA" w:rsidRDefault="002B32BA" w:rsidP="002B32BA">
            <w:pPr>
              <w:widowControl w:val="0"/>
              <w:autoSpaceDN w:val="0"/>
              <w:jc w:val="right"/>
              <w:textAlignment w:val="baseline"/>
              <w:rPr>
                <w:color w:val="000000" w:themeColor="text1"/>
              </w:rPr>
            </w:pPr>
          </w:p>
        </w:tc>
        <w:tc>
          <w:tcPr>
            <w:tcW w:w="4220" w:type="dxa"/>
            <w:gridSpan w:val="3"/>
            <w:tcBorders>
              <w:top w:val="nil"/>
              <w:left w:val="nil"/>
              <w:bottom w:val="nil"/>
              <w:right w:val="nil"/>
            </w:tcBorders>
            <w:hideMark/>
          </w:tcPr>
          <w:p w:rsidR="002B32BA" w:rsidRPr="002B32BA" w:rsidRDefault="002B32BA" w:rsidP="002B32BA">
            <w:pPr>
              <w:widowControl w:val="0"/>
              <w:autoSpaceDN w:val="0"/>
              <w:jc w:val="right"/>
              <w:textAlignment w:val="baseline"/>
              <w:rPr>
                <w:color w:val="000000" w:themeColor="text1"/>
              </w:rPr>
            </w:pPr>
            <w:r w:rsidRPr="002B32BA">
              <w:rPr>
                <w:color w:val="000000" w:themeColor="text1"/>
              </w:rPr>
              <w:t>Приложение № 3</w:t>
            </w:r>
          </w:p>
        </w:tc>
      </w:tr>
      <w:tr w:rsidR="002B32BA" w:rsidRPr="002B32BA" w:rsidTr="002B32BA">
        <w:trPr>
          <w:trHeight w:val="375"/>
        </w:trPr>
        <w:tc>
          <w:tcPr>
            <w:tcW w:w="500" w:type="dxa"/>
            <w:tcBorders>
              <w:top w:val="nil"/>
              <w:left w:val="nil"/>
              <w:bottom w:val="nil"/>
              <w:right w:val="nil"/>
            </w:tcBorders>
            <w:noWrap/>
            <w:hideMark/>
          </w:tcPr>
          <w:p w:rsidR="002B32BA" w:rsidRPr="002B32BA" w:rsidRDefault="002B32BA" w:rsidP="002B32BA">
            <w:pPr>
              <w:widowControl w:val="0"/>
              <w:autoSpaceDN w:val="0"/>
              <w:jc w:val="both"/>
              <w:textAlignment w:val="baseline"/>
              <w:rPr>
                <w:color w:val="000000" w:themeColor="text1"/>
              </w:rPr>
            </w:pPr>
          </w:p>
        </w:tc>
        <w:tc>
          <w:tcPr>
            <w:tcW w:w="11020" w:type="dxa"/>
            <w:tcBorders>
              <w:top w:val="nil"/>
              <w:left w:val="nil"/>
              <w:bottom w:val="nil"/>
              <w:right w:val="nil"/>
            </w:tcBorders>
            <w:hideMark/>
          </w:tcPr>
          <w:p w:rsidR="002B32BA" w:rsidRPr="002B32BA" w:rsidRDefault="002B32BA" w:rsidP="002B32BA">
            <w:pPr>
              <w:widowControl w:val="0"/>
              <w:autoSpaceDN w:val="0"/>
              <w:jc w:val="both"/>
              <w:textAlignment w:val="baseline"/>
              <w:rPr>
                <w:color w:val="000000" w:themeColor="text1"/>
              </w:rPr>
            </w:pPr>
          </w:p>
        </w:tc>
        <w:tc>
          <w:tcPr>
            <w:tcW w:w="5420" w:type="dxa"/>
            <w:gridSpan w:val="4"/>
            <w:tcBorders>
              <w:top w:val="nil"/>
              <w:left w:val="nil"/>
              <w:bottom w:val="nil"/>
              <w:right w:val="nil"/>
            </w:tcBorders>
            <w:hideMark/>
          </w:tcPr>
          <w:p w:rsidR="002B32BA" w:rsidRPr="002B32BA" w:rsidRDefault="002B32BA" w:rsidP="002B32BA">
            <w:pPr>
              <w:widowControl w:val="0"/>
              <w:autoSpaceDN w:val="0"/>
              <w:jc w:val="right"/>
              <w:textAlignment w:val="baseline"/>
              <w:rPr>
                <w:color w:val="000000" w:themeColor="text1"/>
              </w:rPr>
            </w:pPr>
            <w:r w:rsidRPr="002B32BA">
              <w:rPr>
                <w:color w:val="000000" w:themeColor="text1"/>
              </w:rPr>
              <w:t>к решению МС МО МО Парнас №12/1 от 17.12.2015 г.</w:t>
            </w:r>
          </w:p>
        </w:tc>
      </w:tr>
      <w:tr w:rsidR="002B32BA" w:rsidRPr="002B32BA" w:rsidTr="002B32BA">
        <w:trPr>
          <w:trHeight w:val="510"/>
        </w:trPr>
        <w:tc>
          <w:tcPr>
            <w:tcW w:w="500" w:type="dxa"/>
            <w:tcBorders>
              <w:top w:val="nil"/>
              <w:left w:val="nil"/>
              <w:bottom w:val="nil"/>
              <w:right w:val="nil"/>
            </w:tcBorders>
            <w:noWrap/>
            <w:hideMark/>
          </w:tcPr>
          <w:p w:rsidR="002B32BA" w:rsidRPr="002B32BA" w:rsidRDefault="002B32BA" w:rsidP="002B32BA">
            <w:pPr>
              <w:widowControl w:val="0"/>
              <w:autoSpaceDN w:val="0"/>
              <w:jc w:val="both"/>
              <w:textAlignment w:val="baseline"/>
              <w:rPr>
                <w:color w:val="000000" w:themeColor="text1"/>
              </w:rPr>
            </w:pPr>
          </w:p>
        </w:tc>
        <w:tc>
          <w:tcPr>
            <w:tcW w:w="16440" w:type="dxa"/>
            <w:gridSpan w:val="5"/>
            <w:tcBorders>
              <w:top w:val="nil"/>
              <w:left w:val="nil"/>
              <w:bottom w:val="nil"/>
              <w:right w:val="nil"/>
            </w:tcBorders>
            <w:hideMark/>
          </w:tcPr>
          <w:p w:rsidR="002B32BA" w:rsidRPr="002B32BA" w:rsidRDefault="002B32BA" w:rsidP="002B32BA">
            <w:pPr>
              <w:widowControl w:val="0"/>
              <w:autoSpaceDN w:val="0"/>
              <w:jc w:val="center"/>
              <w:textAlignment w:val="baseline"/>
              <w:rPr>
                <w:b/>
                <w:bCs/>
                <w:color w:val="000000" w:themeColor="text1"/>
              </w:rPr>
            </w:pPr>
            <w:r>
              <w:rPr>
                <w:b/>
                <w:bCs/>
                <w:color w:val="000000" w:themeColor="text1"/>
              </w:rPr>
              <w:t>РАСХОДЫ МЕСТНОГО БЮДЖЕТА ПО</w:t>
            </w:r>
            <w:r w:rsidRPr="002B32BA">
              <w:rPr>
                <w:b/>
                <w:bCs/>
                <w:color w:val="000000" w:themeColor="text1"/>
              </w:rPr>
              <w:t xml:space="preserve"> ВЕДОМСТВЕННОЙ СТРУКТУРЕ РАСХОДОВ МО ПАРНАС НА 2016 ГОД</w:t>
            </w:r>
          </w:p>
        </w:tc>
      </w:tr>
      <w:tr w:rsidR="002B32BA" w:rsidRPr="002B32BA" w:rsidTr="002B32BA">
        <w:trPr>
          <w:trHeight w:val="270"/>
        </w:trPr>
        <w:tc>
          <w:tcPr>
            <w:tcW w:w="500" w:type="dxa"/>
            <w:tcBorders>
              <w:top w:val="nil"/>
              <w:left w:val="nil"/>
              <w:bottom w:val="single" w:sz="4" w:space="0" w:color="auto"/>
              <w:right w:val="nil"/>
            </w:tcBorders>
            <w:noWrap/>
            <w:hideMark/>
          </w:tcPr>
          <w:p w:rsidR="002B32BA" w:rsidRPr="002B32BA" w:rsidRDefault="002B32BA" w:rsidP="002B32BA">
            <w:pPr>
              <w:widowControl w:val="0"/>
              <w:autoSpaceDN w:val="0"/>
              <w:jc w:val="both"/>
              <w:textAlignment w:val="baseline"/>
              <w:rPr>
                <w:b/>
                <w:bCs/>
                <w:color w:val="000000" w:themeColor="text1"/>
              </w:rPr>
            </w:pPr>
          </w:p>
        </w:tc>
        <w:tc>
          <w:tcPr>
            <w:tcW w:w="11020" w:type="dxa"/>
            <w:tcBorders>
              <w:top w:val="nil"/>
              <w:left w:val="nil"/>
              <w:bottom w:val="single" w:sz="4" w:space="0" w:color="auto"/>
              <w:right w:val="nil"/>
            </w:tcBorders>
            <w:hideMark/>
          </w:tcPr>
          <w:p w:rsidR="002B32BA" w:rsidRPr="002B32BA" w:rsidRDefault="002B32BA" w:rsidP="002B32BA">
            <w:pPr>
              <w:widowControl w:val="0"/>
              <w:autoSpaceDN w:val="0"/>
              <w:jc w:val="both"/>
              <w:textAlignment w:val="baseline"/>
              <w:rPr>
                <w:color w:val="000000" w:themeColor="text1"/>
              </w:rPr>
            </w:pPr>
          </w:p>
        </w:tc>
        <w:tc>
          <w:tcPr>
            <w:tcW w:w="1200" w:type="dxa"/>
            <w:tcBorders>
              <w:top w:val="nil"/>
              <w:left w:val="nil"/>
              <w:bottom w:val="single" w:sz="4" w:space="0" w:color="auto"/>
              <w:right w:val="nil"/>
            </w:tcBorders>
            <w:noWrap/>
            <w:hideMark/>
          </w:tcPr>
          <w:p w:rsidR="002B32BA" w:rsidRPr="002B32BA" w:rsidRDefault="002B32BA" w:rsidP="002B32BA">
            <w:pPr>
              <w:widowControl w:val="0"/>
              <w:autoSpaceDN w:val="0"/>
              <w:jc w:val="both"/>
              <w:textAlignment w:val="baseline"/>
              <w:rPr>
                <w:color w:val="000000" w:themeColor="text1"/>
              </w:rPr>
            </w:pPr>
          </w:p>
        </w:tc>
        <w:tc>
          <w:tcPr>
            <w:tcW w:w="1920" w:type="dxa"/>
            <w:tcBorders>
              <w:top w:val="nil"/>
              <w:left w:val="nil"/>
              <w:bottom w:val="single" w:sz="4" w:space="0" w:color="auto"/>
              <w:right w:val="nil"/>
            </w:tcBorders>
            <w:noWrap/>
            <w:hideMark/>
          </w:tcPr>
          <w:p w:rsidR="002B32BA" w:rsidRPr="002B32BA" w:rsidRDefault="002B32BA" w:rsidP="002B32BA">
            <w:pPr>
              <w:widowControl w:val="0"/>
              <w:autoSpaceDN w:val="0"/>
              <w:jc w:val="both"/>
              <w:textAlignment w:val="baseline"/>
              <w:rPr>
                <w:color w:val="000000" w:themeColor="text1"/>
              </w:rPr>
            </w:pPr>
          </w:p>
        </w:tc>
        <w:tc>
          <w:tcPr>
            <w:tcW w:w="880" w:type="dxa"/>
            <w:tcBorders>
              <w:top w:val="nil"/>
              <w:left w:val="nil"/>
              <w:bottom w:val="single" w:sz="4" w:space="0" w:color="auto"/>
              <w:right w:val="nil"/>
            </w:tcBorders>
            <w:noWrap/>
            <w:hideMark/>
          </w:tcPr>
          <w:p w:rsidR="002B32BA" w:rsidRPr="002B32BA" w:rsidRDefault="002B32BA" w:rsidP="002B32BA">
            <w:pPr>
              <w:widowControl w:val="0"/>
              <w:autoSpaceDN w:val="0"/>
              <w:jc w:val="both"/>
              <w:textAlignment w:val="baseline"/>
              <w:rPr>
                <w:color w:val="000000" w:themeColor="text1"/>
              </w:rPr>
            </w:pPr>
          </w:p>
        </w:tc>
        <w:tc>
          <w:tcPr>
            <w:tcW w:w="1420" w:type="dxa"/>
            <w:tcBorders>
              <w:top w:val="nil"/>
              <w:left w:val="nil"/>
              <w:bottom w:val="single" w:sz="4" w:space="0" w:color="auto"/>
              <w:right w:val="nil"/>
            </w:tcBorders>
            <w:noWrap/>
            <w:hideMark/>
          </w:tcPr>
          <w:p w:rsidR="002B32BA" w:rsidRPr="002B32BA" w:rsidRDefault="002B32BA" w:rsidP="002B32BA">
            <w:pPr>
              <w:widowControl w:val="0"/>
              <w:autoSpaceDN w:val="0"/>
              <w:jc w:val="both"/>
              <w:textAlignment w:val="baseline"/>
              <w:rPr>
                <w:color w:val="000000" w:themeColor="text1"/>
              </w:rPr>
            </w:pPr>
          </w:p>
        </w:tc>
      </w:tr>
      <w:tr w:rsidR="002B32BA" w:rsidRPr="002B32BA" w:rsidTr="002B32BA">
        <w:trPr>
          <w:trHeight w:val="1125"/>
        </w:trPr>
        <w:tc>
          <w:tcPr>
            <w:tcW w:w="500" w:type="dxa"/>
            <w:tcBorders>
              <w:top w:val="single" w:sz="4" w:space="0" w:color="auto"/>
            </w:tcBorders>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 п/п</w:t>
            </w:r>
          </w:p>
        </w:tc>
        <w:tc>
          <w:tcPr>
            <w:tcW w:w="11020" w:type="dxa"/>
            <w:tcBorders>
              <w:top w:val="single" w:sz="4" w:space="0" w:color="auto"/>
            </w:tcBorders>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Наименование</w:t>
            </w:r>
          </w:p>
        </w:tc>
        <w:tc>
          <w:tcPr>
            <w:tcW w:w="1200" w:type="dxa"/>
            <w:tcBorders>
              <w:top w:val="single" w:sz="4" w:space="0" w:color="auto"/>
            </w:tcBorders>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Код раздела, подраздела (ФКР)</w:t>
            </w:r>
          </w:p>
        </w:tc>
        <w:tc>
          <w:tcPr>
            <w:tcW w:w="1920" w:type="dxa"/>
            <w:tcBorders>
              <w:top w:val="single" w:sz="4" w:space="0" w:color="auto"/>
            </w:tcBorders>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Код целевой статьи (КЦСР)</w:t>
            </w:r>
          </w:p>
        </w:tc>
        <w:tc>
          <w:tcPr>
            <w:tcW w:w="880" w:type="dxa"/>
            <w:tcBorders>
              <w:top w:val="single" w:sz="4" w:space="0" w:color="auto"/>
            </w:tcBorders>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Код вида расходов (КВР)</w:t>
            </w:r>
          </w:p>
        </w:tc>
        <w:tc>
          <w:tcPr>
            <w:tcW w:w="1420" w:type="dxa"/>
            <w:tcBorders>
              <w:top w:val="single" w:sz="4" w:space="0" w:color="auto"/>
            </w:tcBorders>
            <w:hideMark/>
          </w:tcPr>
          <w:p w:rsidR="002B32BA" w:rsidRPr="002B32BA" w:rsidRDefault="002B32BA" w:rsidP="002B32BA">
            <w:pPr>
              <w:widowControl w:val="0"/>
              <w:autoSpaceDN w:val="0"/>
              <w:jc w:val="center"/>
              <w:textAlignment w:val="baseline"/>
              <w:rPr>
                <w:color w:val="000000" w:themeColor="text1"/>
              </w:rPr>
            </w:pPr>
            <w:r w:rsidRPr="002B32BA">
              <w:rPr>
                <w:color w:val="000000" w:themeColor="text1"/>
              </w:rPr>
              <w:t>2016  год  (тыс.руб.)</w:t>
            </w:r>
          </w:p>
        </w:tc>
      </w:tr>
      <w:tr w:rsidR="002B32BA" w:rsidRPr="002B32BA" w:rsidTr="002B32BA">
        <w:trPr>
          <w:trHeight w:val="57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Муниципальный совет внутригородского муниципального образования Санкт-Петербурга муниципального округа Парнас (978)</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6 919,11</w:t>
            </w:r>
          </w:p>
        </w:tc>
      </w:tr>
      <w:tr w:rsidR="002B32BA" w:rsidRPr="002B32BA" w:rsidTr="002B32BA">
        <w:trPr>
          <w:trHeight w:val="36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Общегосударственные вопросы</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0100</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4 775,83</w:t>
            </w:r>
          </w:p>
        </w:tc>
      </w:tr>
      <w:tr w:rsidR="002B32BA" w:rsidRPr="002B32BA" w:rsidTr="002B32BA">
        <w:trPr>
          <w:trHeight w:val="2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Функционирование высшего должностного лица субъекта Российской Федерации и муниципального образования</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0102</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1 215,67  </w:t>
            </w:r>
          </w:p>
        </w:tc>
      </w:tr>
      <w:tr w:rsidR="002B32BA" w:rsidRPr="002B32BA" w:rsidTr="002B32BA">
        <w:trPr>
          <w:trHeight w:val="2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Руководство и управление в сфере установленных функций органов местного самоуправления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0102</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00200 00000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1215,67</w:t>
            </w:r>
          </w:p>
        </w:tc>
      </w:tr>
      <w:tr w:rsidR="002B32BA" w:rsidRPr="002B32BA" w:rsidTr="002B32BA">
        <w:trPr>
          <w:trHeight w:val="31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Содержание и обеспечение деятельности главы муниципального образования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0102</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00200 00010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1215,67</w:t>
            </w:r>
          </w:p>
        </w:tc>
      </w:tr>
      <w:tr w:rsidR="002B32BA" w:rsidRPr="002B32BA" w:rsidTr="002B32BA">
        <w:trPr>
          <w:trHeight w:val="54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0102</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00200 00010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1203,67</w:t>
            </w:r>
          </w:p>
        </w:tc>
      </w:tr>
      <w:tr w:rsidR="002B32BA" w:rsidRPr="002B32BA" w:rsidTr="002B32BA">
        <w:trPr>
          <w:trHeight w:val="31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0102</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00200 00010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12,00</w:t>
            </w:r>
          </w:p>
        </w:tc>
      </w:tr>
      <w:tr w:rsidR="002B32BA" w:rsidRPr="002B32BA" w:rsidTr="002B32BA">
        <w:trPr>
          <w:trHeight w:val="48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3 560,16  </w:t>
            </w:r>
          </w:p>
        </w:tc>
      </w:tr>
      <w:tr w:rsidR="002B32BA" w:rsidRPr="002B32BA" w:rsidTr="002B32BA">
        <w:trPr>
          <w:trHeight w:val="2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9</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Руководство и управление в сфере установленных функций органов местного самоуправления</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00200 00000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1 309,60  </w:t>
            </w:r>
          </w:p>
        </w:tc>
      </w:tr>
      <w:tr w:rsidR="002B32BA" w:rsidRPr="002B32BA" w:rsidTr="002B32BA">
        <w:trPr>
          <w:trHeight w:val="2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Содержание и обеспечение деятельности представительного органа муниципального образования</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00200 00020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1 309,60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Содержание  выборных должностных лиц местного самоуправления, осуществляющих свои полномочия на постоянной основе </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00200 00021</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1 028,80  </w:t>
            </w:r>
          </w:p>
        </w:tc>
      </w:tr>
      <w:tr w:rsidR="002B32BA" w:rsidRPr="002B32BA" w:rsidTr="002B32BA">
        <w:trPr>
          <w:trHeight w:val="274"/>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B32BA">
              <w:rPr>
                <w:color w:val="000000" w:themeColor="text1"/>
              </w:rPr>
              <w:lastRenderedPageBreak/>
              <w:t xml:space="preserve">органами управления государственными внебюджетными фондами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lastRenderedPageBreak/>
              <w:t>0103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00200 00021</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1028,80</w:t>
            </w:r>
          </w:p>
        </w:tc>
      </w:tr>
      <w:tr w:rsidR="002B32BA" w:rsidRPr="002B32BA" w:rsidTr="002B32BA">
        <w:trPr>
          <w:trHeight w:val="31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13</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Компенсация депутатам муниципального совета, осуществляющим свои полномочия на непостоянной основе</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00200 00022</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280,80</w:t>
            </w:r>
          </w:p>
        </w:tc>
      </w:tr>
      <w:tr w:rsidR="002B32BA" w:rsidRPr="002B32BA" w:rsidTr="002B32BA">
        <w:trPr>
          <w:trHeight w:val="5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14</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00200 00022</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280,80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15</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Содержание и обеспечение деятельности аппарата представительного органа муниципального образования</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00200 00023</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2 250,56  </w:t>
            </w:r>
          </w:p>
        </w:tc>
      </w:tr>
      <w:tr w:rsidR="002B32BA" w:rsidRPr="002B32BA" w:rsidTr="002B32BA">
        <w:trPr>
          <w:trHeight w:val="48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16</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00200 00023</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1075,96</w:t>
            </w:r>
          </w:p>
        </w:tc>
      </w:tr>
      <w:tr w:rsidR="002B32BA" w:rsidRPr="002B32BA" w:rsidTr="002B32BA">
        <w:trPr>
          <w:trHeight w:val="33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17</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00200 00023</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1174,59</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18</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Иные бюджетные ассигнования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00200 00023</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0,01</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19</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Другие общегосударственные вопросы</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0113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2143,28</w:t>
            </w:r>
          </w:p>
        </w:tc>
      </w:tr>
      <w:tr w:rsidR="002B32BA" w:rsidRPr="002B32BA" w:rsidTr="002B32BA">
        <w:trPr>
          <w:trHeight w:val="52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Pr>
                <w:b/>
                <w:bCs/>
                <w:color w:val="000000" w:themeColor="text1"/>
              </w:rPr>
              <w:t xml:space="preserve">Создание </w:t>
            </w:r>
            <w:r w:rsidRPr="002B32BA">
              <w:rPr>
                <w:b/>
                <w:bCs/>
                <w:color w:val="000000" w:themeColor="text1"/>
              </w:rPr>
              <w:t>и осуществление финансового обеспечения деятельности муниципального казенного учреждения "Муниципальная информационная служба"</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33000 00460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2143,28</w:t>
            </w:r>
          </w:p>
        </w:tc>
      </w:tr>
      <w:tr w:rsidR="002B32BA" w:rsidRPr="002B32BA" w:rsidTr="002B32BA">
        <w:trPr>
          <w:trHeight w:val="48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21</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33000 00460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2133,28</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22</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Иные бюджетные ассигнования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33000 00460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10,00</w:t>
            </w:r>
          </w:p>
        </w:tc>
      </w:tr>
      <w:tr w:rsidR="002B32BA" w:rsidRPr="002B32BA" w:rsidTr="002B32BA">
        <w:trPr>
          <w:trHeight w:val="52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Местная администрация внутригородского муниципального образования Санкт-Петербурга муниципального округа Парнас (916)</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96741,58</w:t>
            </w:r>
          </w:p>
        </w:tc>
      </w:tr>
      <w:tr w:rsidR="002B32BA" w:rsidRPr="002B32BA" w:rsidTr="002B32BA">
        <w:trPr>
          <w:trHeight w:val="36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Общегосударственные вопросы</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0100</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21031,22</w:t>
            </w:r>
          </w:p>
        </w:tc>
      </w:tr>
      <w:tr w:rsidR="002B32BA" w:rsidRPr="002B32BA" w:rsidTr="002B32BA">
        <w:trPr>
          <w:trHeight w:val="61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19 649,22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Руководство и управление в сфере установленных функций органов местного самоуправления</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00200 00000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19 643,22  </w:t>
            </w:r>
          </w:p>
        </w:tc>
      </w:tr>
      <w:tr w:rsidR="002B32BA" w:rsidRPr="002B32BA" w:rsidTr="002B32BA">
        <w:trPr>
          <w:trHeight w:val="31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Содержание и обеспечение деятельности главы местной администрации</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00200 00031</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1203,67</w:t>
            </w:r>
          </w:p>
        </w:tc>
      </w:tr>
      <w:tr w:rsidR="002B32BA" w:rsidRPr="002B32BA" w:rsidTr="002B32BA">
        <w:trPr>
          <w:trHeight w:val="49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00200 00031</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1203,67</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lastRenderedPageBreak/>
              <w:t>7</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Содержание и обеспечение деятельности местной администрации </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00200 00032</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15026,95</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00200 00032</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12306,07</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9</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00200 00032</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2715,82</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Иные бюджетные ассигнования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00200 00032</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5,06</w:t>
            </w:r>
          </w:p>
        </w:tc>
      </w:tr>
      <w:tr w:rsidR="002B32BA" w:rsidRPr="002B32BA" w:rsidTr="002B32BA">
        <w:trPr>
          <w:trHeight w:val="57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Расходы на исполнение государственного полномочия Санкт-Петербурга</w:t>
            </w:r>
            <w:r>
              <w:rPr>
                <w:b/>
                <w:bCs/>
                <w:color w:val="000000" w:themeColor="text1"/>
              </w:rPr>
              <w:t xml:space="preserve"> по организации и осуществлению</w:t>
            </w:r>
            <w:r w:rsidRPr="002B32BA">
              <w:rPr>
                <w:b/>
                <w:bCs/>
                <w:color w:val="000000" w:themeColor="text1"/>
              </w:rPr>
              <w:t xml:space="preserve"> деятельности по  опеке и попечительству за счет субвенций из бюджета Санкт-Петербурга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00200  G0850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3412,60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G0850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3253,00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13</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00200  G0850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159,60</w:t>
            </w:r>
          </w:p>
        </w:tc>
      </w:tr>
      <w:tr w:rsidR="002B32BA" w:rsidRPr="002B32BA" w:rsidTr="002B32BA">
        <w:trPr>
          <w:trHeight w:val="52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09200  G0100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6,00  </w:t>
            </w:r>
          </w:p>
        </w:tc>
      </w:tr>
      <w:tr w:rsidR="002B32BA" w:rsidRPr="002B32BA" w:rsidTr="002B32BA">
        <w:trPr>
          <w:trHeight w:val="33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15</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09200  G0100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6,00</w:t>
            </w:r>
          </w:p>
        </w:tc>
      </w:tr>
      <w:tr w:rsidR="002B32BA" w:rsidRPr="002B32BA" w:rsidTr="002B32BA">
        <w:trPr>
          <w:trHeight w:val="2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16</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Резервные фонды</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0111</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10,00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17</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Резервный фонд местной администрации </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0111</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07000 00060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10,00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18</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Иные бюджетные ассигнования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0111</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07000 00060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10,00  </w:t>
            </w:r>
          </w:p>
        </w:tc>
      </w:tr>
      <w:tr w:rsidR="002B32BA" w:rsidRPr="002B32BA" w:rsidTr="002B32BA">
        <w:trPr>
          <w:trHeight w:val="27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19</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Другие общегосударственные вопросы</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0113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1 372,00  </w:t>
            </w:r>
          </w:p>
        </w:tc>
      </w:tr>
      <w:tr w:rsidR="002B32BA" w:rsidRPr="002B32BA" w:rsidTr="002B32BA">
        <w:trPr>
          <w:trHeight w:val="42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Формирование архивных фондов органов местного самоуправления, муниципальных предприятий и учреждений</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09000 00070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0,00  </w:t>
            </w:r>
          </w:p>
        </w:tc>
      </w:tr>
      <w:tr w:rsidR="002B32BA" w:rsidRPr="002B32BA" w:rsidTr="002B32BA">
        <w:trPr>
          <w:trHeight w:val="34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21</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09000 00070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0,00</w:t>
            </w:r>
          </w:p>
        </w:tc>
      </w:tr>
      <w:tr w:rsidR="002B32BA" w:rsidRPr="002B32BA" w:rsidTr="002B32BA">
        <w:trPr>
          <w:trHeight w:val="52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22</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09200 00440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72,00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23</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Иные бюджетные ассигнования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09200 00440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72,00</w:t>
            </w:r>
          </w:p>
        </w:tc>
      </w:tr>
      <w:tr w:rsidR="002B32BA" w:rsidRPr="002B32BA" w:rsidTr="002B32BA">
        <w:trPr>
          <w:trHeight w:val="84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33000 00470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1100,00</w:t>
            </w:r>
          </w:p>
        </w:tc>
      </w:tr>
      <w:tr w:rsidR="002B32BA" w:rsidRPr="002B32BA" w:rsidTr="002B32BA">
        <w:trPr>
          <w:trHeight w:val="31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lastRenderedPageBreak/>
              <w:t>25</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33000 00470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1100,00</w:t>
            </w:r>
          </w:p>
        </w:tc>
      </w:tr>
      <w:tr w:rsidR="002B32BA" w:rsidRPr="002B32BA" w:rsidTr="002B32BA">
        <w:trPr>
          <w:trHeight w:val="67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26</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79500 00520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200,00  </w:t>
            </w:r>
          </w:p>
        </w:tc>
      </w:tr>
      <w:tr w:rsidR="002B32BA" w:rsidRPr="002B32BA" w:rsidTr="002B32BA">
        <w:trPr>
          <w:trHeight w:val="37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27</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0113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79500 00520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200,00  </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30</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Национальная безопасность и правоохранительная деятельность</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0300</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300,00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0309</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300,00  </w:t>
            </w:r>
          </w:p>
        </w:tc>
      </w:tr>
      <w:tr w:rsidR="002B32BA" w:rsidRPr="002B32BA" w:rsidTr="002B32BA">
        <w:trPr>
          <w:trHeight w:val="93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32</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Муниципальная  программа мероприятий, направленных на решение вопроса местного значения по содействию в  установленном порядке сбора исполнительным органам государственной власти Санкт-Петербурга в сборе и обмене информацией в области защиты населения и территории от чрезвычайных ситуаций, обеспечения своевременного оповещения и информировании об угрозе возникновения или о возникновении чрезвычайной ситуации</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0309</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21900 00080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70,00  </w:t>
            </w:r>
          </w:p>
        </w:tc>
      </w:tr>
      <w:tr w:rsidR="002B32BA" w:rsidRPr="002B32BA" w:rsidTr="002B32BA">
        <w:trPr>
          <w:trHeight w:val="37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33</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0309</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21900 00080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70,00</w:t>
            </w:r>
          </w:p>
        </w:tc>
      </w:tr>
      <w:tr w:rsidR="002B32BA" w:rsidRPr="002B32BA" w:rsidTr="002B32BA">
        <w:trPr>
          <w:trHeight w:val="9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Муниципальная  программа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0309</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21900 00090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230,00  </w:t>
            </w:r>
          </w:p>
        </w:tc>
      </w:tr>
      <w:tr w:rsidR="002B32BA" w:rsidRPr="002B32BA" w:rsidTr="002B32BA">
        <w:trPr>
          <w:trHeight w:val="2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35</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0309</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21900 00090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230,00</w:t>
            </w:r>
          </w:p>
        </w:tc>
      </w:tr>
      <w:tr w:rsidR="002B32BA" w:rsidRPr="002B32BA" w:rsidTr="002B32BA">
        <w:trPr>
          <w:trHeight w:val="2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36</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Национальная экономика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0400</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195,00</w:t>
            </w:r>
          </w:p>
        </w:tc>
      </w:tr>
      <w:tr w:rsidR="002B32BA" w:rsidRPr="002B32BA" w:rsidTr="002B32BA">
        <w:trPr>
          <w:trHeight w:val="2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37</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Общеэкономические вопросы</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0401</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195,00</w:t>
            </w:r>
          </w:p>
        </w:tc>
      </w:tr>
      <w:tr w:rsidR="002B32BA" w:rsidRPr="002B32BA" w:rsidTr="002B32BA">
        <w:trPr>
          <w:trHeight w:val="51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38</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0401</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51000 00100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195,00</w:t>
            </w:r>
          </w:p>
        </w:tc>
      </w:tr>
      <w:tr w:rsidR="002B32BA" w:rsidRPr="002B32BA" w:rsidTr="002B32BA">
        <w:trPr>
          <w:trHeight w:val="28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39</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0401</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51000 00100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195,00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40</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Жилищно-коммунальное хозяйство</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0500</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31 908,06</w:t>
            </w:r>
          </w:p>
        </w:tc>
      </w:tr>
      <w:tr w:rsidR="002B32BA" w:rsidRPr="002B32BA" w:rsidTr="002B32BA">
        <w:trPr>
          <w:trHeight w:val="31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Благоустройство</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0503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31 908,06  </w:t>
            </w:r>
          </w:p>
        </w:tc>
      </w:tr>
      <w:tr w:rsidR="002B32BA" w:rsidRPr="002B32BA" w:rsidTr="002B32BA">
        <w:trPr>
          <w:trHeight w:val="51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42</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Муниципальная программа мероприятий, направленных на решение вопроса местного значения по осуществлению благоустройства </w:t>
            </w:r>
            <w:r w:rsidRPr="002B32BA">
              <w:rPr>
                <w:b/>
                <w:bCs/>
                <w:color w:val="000000" w:themeColor="text1"/>
              </w:rPr>
              <w:lastRenderedPageBreak/>
              <w:t>территории муниципального образования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lastRenderedPageBreak/>
              <w:t>0503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60000 00130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31 809,16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43</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0503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60000 00130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31 809,16  </w:t>
            </w:r>
          </w:p>
        </w:tc>
      </w:tr>
      <w:tr w:rsidR="002B32BA" w:rsidRPr="002B32BA" w:rsidTr="002B32BA">
        <w:trPr>
          <w:trHeight w:val="5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Муниципальная  программа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0503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79500 00490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98,90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45</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0503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79500 00490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98,90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46</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Охрана окружающей среды</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0600</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200,00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47</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Другие вопросы в области охраны окружающей среды</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0605</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200,00  </w:t>
            </w:r>
          </w:p>
        </w:tc>
      </w:tr>
      <w:tr w:rsidR="002B32BA" w:rsidRPr="002B32BA" w:rsidTr="002B32BA">
        <w:trPr>
          <w:trHeight w:val="54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48</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0605</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41000 00170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200,00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49</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0605</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41000 00170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200,00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50</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Образование</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0700</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664,20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Профессиональная подготовка, переподготовка и повышение квалификации</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0705</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95,00  </w:t>
            </w:r>
          </w:p>
        </w:tc>
      </w:tr>
      <w:tr w:rsidR="002B32BA" w:rsidRPr="002B32BA" w:rsidTr="002B32BA">
        <w:trPr>
          <w:trHeight w:val="99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52</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0705</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42800 00180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95,00  </w:t>
            </w:r>
          </w:p>
        </w:tc>
      </w:tr>
      <w:tr w:rsidR="002B32BA" w:rsidRPr="002B32BA" w:rsidTr="002B32BA">
        <w:trPr>
          <w:trHeight w:val="31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53</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0705</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42800 00180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95,00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Молодежная политика и оздоровление детей</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0707</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569,20  </w:t>
            </w:r>
          </w:p>
        </w:tc>
      </w:tr>
      <w:tr w:rsidR="002B32BA" w:rsidRPr="002B32BA" w:rsidTr="002B32BA">
        <w:trPr>
          <w:trHeight w:val="8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55</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0707</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43100 00190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569,20  </w:t>
            </w:r>
          </w:p>
        </w:tc>
      </w:tr>
      <w:tr w:rsidR="002B32BA" w:rsidRPr="002B32BA" w:rsidTr="002B32BA">
        <w:trPr>
          <w:trHeight w:val="24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56</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0707</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43100 00190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569,20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57</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Культура, кинематография</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0800</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20 750,80  </w:t>
            </w:r>
          </w:p>
        </w:tc>
      </w:tr>
      <w:tr w:rsidR="002B32BA" w:rsidRPr="002B32BA" w:rsidTr="002B32BA">
        <w:trPr>
          <w:trHeight w:val="36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58</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Культура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0801</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19 420,00  </w:t>
            </w:r>
          </w:p>
        </w:tc>
      </w:tr>
      <w:tr w:rsidR="002B32BA" w:rsidRPr="002B32BA" w:rsidTr="002B32BA">
        <w:trPr>
          <w:trHeight w:val="48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lastRenderedPageBreak/>
              <w:t>59</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0801</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45000 00200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19 420,00  </w:t>
            </w:r>
          </w:p>
        </w:tc>
      </w:tr>
      <w:tr w:rsidR="002B32BA" w:rsidRPr="002B32BA" w:rsidTr="002B32BA">
        <w:trPr>
          <w:trHeight w:val="33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60</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0801</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45000 00200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19420,00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Другие вопросы в области  культуры, кинематографии</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0804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1330,80</w:t>
            </w:r>
          </w:p>
        </w:tc>
      </w:tr>
      <w:tr w:rsidR="002B32BA" w:rsidRPr="002B32BA" w:rsidTr="002B32BA">
        <w:trPr>
          <w:trHeight w:val="48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62</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0804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45000 00560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1 330,80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63</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0804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45000 00560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1 330,80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Социальная политика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1000</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15 957,70  </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65</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Социальное обеспечение населения</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480,50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66</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Социальная помощь</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1003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480,50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67</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1003</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50500 00230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480,50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68</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Социальное обеспечение и иные выплаты населению населения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1003</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50500 00230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480,50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69</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Охрана семьи и детства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15477,20</w:t>
            </w:r>
          </w:p>
        </w:tc>
      </w:tr>
      <w:tr w:rsidR="002B32BA" w:rsidRPr="002B32BA" w:rsidTr="002B32BA">
        <w:trPr>
          <w:trHeight w:val="49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70</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Санкт-Петербурга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51100 G0860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10370,10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71</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Социальное обеспечение и иные выплаты населению населения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51100 G0860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10370,10</w:t>
            </w:r>
          </w:p>
        </w:tc>
      </w:tr>
      <w:tr w:rsidR="002B32BA" w:rsidRPr="002B32BA" w:rsidTr="002B32BA">
        <w:trPr>
          <w:trHeight w:val="5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72</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1004</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51100 G0870</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5107,10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73</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Социальное обеспечение и иные выплаты населению населения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1004</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51100 G0870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5107,10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Физическая культура и спорт</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1100</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734,60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75</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Массовый спорт</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1102</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734,60</w:t>
            </w:r>
          </w:p>
        </w:tc>
      </w:tr>
      <w:tr w:rsidR="002B32BA" w:rsidRPr="002B32BA" w:rsidTr="002B32BA">
        <w:trPr>
          <w:trHeight w:val="96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76</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1102</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51200 00240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734,60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77</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1102</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51200 00240</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734,60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lastRenderedPageBreak/>
              <w:t>78</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Средства массовой информации</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1200</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5000,00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79</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Периодическая печать и издательства</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1202</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5000,00</w:t>
            </w:r>
          </w:p>
        </w:tc>
      </w:tr>
      <w:tr w:rsidR="002B32BA" w:rsidRPr="002B32BA" w:rsidTr="002B32BA">
        <w:trPr>
          <w:trHeight w:val="12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80</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1202</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5000,00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Периодические издания, учрежденные представительными органами МО</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1202</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45700 00251</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3700,00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82</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1202</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45700 00251</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3700,00</w:t>
            </w:r>
          </w:p>
        </w:tc>
      </w:tr>
      <w:tr w:rsidR="002B32BA" w:rsidRPr="002B32BA" w:rsidTr="002B32BA">
        <w:trPr>
          <w:trHeight w:val="30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83</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Периодические издания, учрежденные исполнительными органами МО</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1202</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45700 00252</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1300,00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84</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1202</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45700 00252</w:t>
            </w:r>
          </w:p>
        </w:tc>
        <w:tc>
          <w:tcPr>
            <w:tcW w:w="88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1300,00</w:t>
            </w:r>
          </w:p>
        </w:tc>
      </w:tr>
      <w:tr w:rsidR="002B32BA" w:rsidRPr="002B32BA" w:rsidTr="002B32BA">
        <w:trPr>
          <w:trHeight w:val="48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Избирательная комиссия внутригородского муниципального образования Санкт-Петербурга муниципального округа Парнас  (967)</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2140,60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Обеспечение проведения выборов и референдумов (967)</w:t>
            </w:r>
          </w:p>
        </w:tc>
        <w:tc>
          <w:tcPr>
            <w:tcW w:w="120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0107</w:t>
            </w:r>
          </w:p>
        </w:tc>
        <w:tc>
          <w:tcPr>
            <w:tcW w:w="19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2140,60</w:t>
            </w:r>
          </w:p>
        </w:tc>
      </w:tr>
      <w:tr w:rsidR="002B32BA" w:rsidRPr="002B32BA" w:rsidTr="002B32BA">
        <w:trPr>
          <w:trHeight w:val="25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3</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Проведение выборов и референдумов</w:t>
            </w:r>
          </w:p>
        </w:tc>
        <w:tc>
          <w:tcPr>
            <w:tcW w:w="120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0107</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2140,60</w:t>
            </w:r>
          </w:p>
        </w:tc>
      </w:tr>
      <w:tr w:rsidR="002B32BA" w:rsidRPr="002B32BA" w:rsidTr="002B32BA">
        <w:trPr>
          <w:trHeight w:val="48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4</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Содержание и материальное обеспечение деятельности избирательной комиссии муниципального образования, действующей на постоянной основе</w:t>
            </w:r>
          </w:p>
        </w:tc>
        <w:tc>
          <w:tcPr>
            <w:tcW w:w="120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0107</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02000 00050</w:t>
            </w:r>
          </w:p>
        </w:tc>
        <w:tc>
          <w:tcPr>
            <w:tcW w:w="88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noWrap/>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2140,60</w:t>
            </w:r>
          </w:p>
        </w:tc>
      </w:tr>
      <w:tr w:rsidR="002B32BA" w:rsidRPr="002B32BA" w:rsidTr="002B32BA">
        <w:trPr>
          <w:trHeight w:val="48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5</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0107</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02000 00050</w:t>
            </w:r>
          </w:p>
        </w:tc>
        <w:tc>
          <w:tcPr>
            <w:tcW w:w="88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100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2140,60</w:t>
            </w:r>
          </w:p>
        </w:tc>
      </w:tr>
      <w:tr w:rsidR="002B32BA" w:rsidRPr="002B32BA" w:rsidTr="002B32BA">
        <w:trPr>
          <w:trHeight w:val="270"/>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6</w:t>
            </w:r>
          </w:p>
        </w:tc>
        <w:tc>
          <w:tcPr>
            <w:tcW w:w="110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Закупка товаров, работ и услуг для государственных (муниципальных) нужд</w:t>
            </w:r>
          </w:p>
        </w:tc>
        <w:tc>
          <w:tcPr>
            <w:tcW w:w="12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0107</w:t>
            </w:r>
          </w:p>
        </w:tc>
        <w:tc>
          <w:tcPr>
            <w:tcW w:w="1920" w:type="dxa"/>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02000 00050</w:t>
            </w:r>
          </w:p>
        </w:tc>
        <w:tc>
          <w:tcPr>
            <w:tcW w:w="88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200</w:t>
            </w:r>
          </w:p>
        </w:tc>
        <w:tc>
          <w:tcPr>
            <w:tcW w:w="142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0,00</w:t>
            </w:r>
          </w:p>
        </w:tc>
      </w:tr>
      <w:tr w:rsidR="002B32BA" w:rsidRPr="002B32BA" w:rsidTr="002B32BA">
        <w:trPr>
          <w:trHeight w:val="315"/>
        </w:trPr>
        <w:tc>
          <w:tcPr>
            <w:tcW w:w="500" w:type="dxa"/>
            <w:noWrap/>
            <w:hideMark/>
          </w:tcPr>
          <w:p w:rsidR="002B32BA" w:rsidRPr="002B32BA" w:rsidRDefault="002B32BA" w:rsidP="002B32BA">
            <w:pPr>
              <w:widowControl w:val="0"/>
              <w:autoSpaceDN w:val="0"/>
              <w:jc w:val="both"/>
              <w:textAlignment w:val="baseline"/>
              <w:rPr>
                <w:color w:val="000000" w:themeColor="text1"/>
              </w:rPr>
            </w:pPr>
            <w:r w:rsidRPr="002B32BA">
              <w:rPr>
                <w:color w:val="000000" w:themeColor="text1"/>
              </w:rPr>
              <w:t> </w:t>
            </w:r>
          </w:p>
        </w:tc>
        <w:tc>
          <w:tcPr>
            <w:tcW w:w="110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                                                      Итого:</w:t>
            </w:r>
          </w:p>
        </w:tc>
        <w:tc>
          <w:tcPr>
            <w:tcW w:w="120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9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88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w:t>
            </w:r>
          </w:p>
        </w:tc>
        <w:tc>
          <w:tcPr>
            <w:tcW w:w="1420" w:type="dxa"/>
            <w:hideMark/>
          </w:tcPr>
          <w:p w:rsidR="002B32BA" w:rsidRPr="002B32BA" w:rsidRDefault="002B32BA" w:rsidP="002B32BA">
            <w:pPr>
              <w:widowControl w:val="0"/>
              <w:autoSpaceDN w:val="0"/>
              <w:jc w:val="both"/>
              <w:textAlignment w:val="baseline"/>
              <w:rPr>
                <w:b/>
                <w:bCs/>
                <w:color w:val="000000" w:themeColor="text1"/>
              </w:rPr>
            </w:pPr>
            <w:r w:rsidRPr="002B32BA">
              <w:rPr>
                <w:b/>
                <w:bCs/>
                <w:color w:val="000000" w:themeColor="text1"/>
              </w:rPr>
              <w:t xml:space="preserve">105 801,29  </w:t>
            </w:r>
          </w:p>
        </w:tc>
      </w:tr>
    </w:tbl>
    <w:p w:rsidR="00C12F5B" w:rsidRDefault="00C12F5B" w:rsidP="005D734D">
      <w:pPr>
        <w:widowControl w:val="0"/>
        <w:autoSpaceDN w:val="0"/>
        <w:jc w:val="both"/>
        <w:textAlignment w:val="baseline"/>
        <w:rPr>
          <w:color w:val="000000" w:themeColor="text1"/>
          <w:sz w:val="28"/>
          <w:szCs w:val="28"/>
        </w:rPr>
      </w:pPr>
      <w:r>
        <w:rPr>
          <w:color w:val="000000" w:themeColor="text1"/>
          <w:sz w:val="28"/>
          <w:szCs w:val="28"/>
        </w:rPr>
        <w:br w:type="page"/>
      </w:r>
    </w:p>
    <w:tbl>
      <w:tblPr>
        <w:tblStyle w:val="ad"/>
        <w:tblW w:w="0" w:type="auto"/>
        <w:tblLook w:val="04A0" w:firstRow="1" w:lastRow="0" w:firstColumn="1" w:lastColumn="0" w:noHBand="0" w:noVBand="1"/>
      </w:tblPr>
      <w:tblGrid>
        <w:gridCol w:w="674"/>
        <w:gridCol w:w="7331"/>
        <w:gridCol w:w="1363"/>
        <w:gridCol w:w="1600"/>
        <w:gridCol w:w="1145"/>
        <w:gridCol w:w="1420"/>
        <w:gridCol w:w="1320"/>
      </w:tblGrid>
      <w:tr w:rsidR="00C12F5B" w:rsidRPr="00C12F5B" w:rsidTr="00C12F5B">
        <w:trPr>
          <w:trHeight w:val="435"/>
        </w:trPr>
        <w:tc>
          <w:tcPr>
            <w:tcW w:w="500" w:type="dxa"/>
            <w:tcBorders>
              <w:top w:val="nil"/>
              <w:left w:val="nil"/>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c>
          <w:tcPr>
            <w:tcW w:w="10620" w:type="dxa"/>
            <w:tcBorders>
              <w:top w:val="nil"/>
              <w:left w:val="nil"/>
              <w:bottom w:val="nil"/>
              <w:right w:val="nil"/>
            </w:tcBorders>
            <w:hideMark/>
          </w:tcPr>
          <w:p w:rsidR="00C12F5B" w:rsidRPr="00C12F5B" w:rsidRDefault="00C12F5B" w:rsidP="00C12F5B">
            <w:pPr>
              <w:widowControl w:val="0"/>
              <w:autoSpaceDN w:val="0"/>
              <w:jc w:val="both"/>
              <w:textAlignment w:val="baseline"/>
              <w:rPr>
                <w:color w:val="000000" w:themeColor="text1"/>
              </w:rPr>
            </w:pPr>
          </w:p>
        </w:tc>
        <w:tc>
          <w:tcPr>
            <w:tcW w:w="1200" w:type="dxa"/>
            <w:tcBorders>
              <w:top w:val="nil"/>
              <w:left w:val="nil"/>
              <w:bottom w:val="nil"/>
              <w:right w:val="nil"/>
            </w:tcBorders>
            <w:hideMark/>
          </w:tcPr>
          <w:p w:rsidR="00C12F5B" w:rsidRPr="00C12F5B" w:rsidRDefault="00C12F5B" w:rsidP="00C12F5B">
            <w:pPr>
              <w:widowControl w:val="0"/>
              <w:autoSpaceDN w:val="0"/>
              <w:jc w:val="both"/>
              <w:textAlignment w:val="baseline"/>
              <w:rPr>
                <w:color w:val="000000" w:themeColor="text1"/>
              </w:rPr>
            </w:pPr>
          </w:p>
        </w:tc>
        <w:tc>
          <w:tcPr>
            <w:tcW w:w="5220" w:type="dxa"/>
            <w:gridSpan w:val="4"/>
            <w:tcBorders>
              <w:top w:val="nil"/>
              <w:left w:val="nil"/>
              <w:bottom w:val="nil"/>
              <w:right w:val="nil"/>
            </w:tcBorders>
            <w:hideMark/>
          </w:tcPr>
          <w:p w:rsidR="00C12F5B" w:rsidRPr="00C12F5B" w:rsidRDefault="00C12F5B" w:rsidP="00C12F5B">
            <w:pPr>
              <w:widowControl w:val="0"/>
              <w:autoSpaceDN w:val="0"/>
              <w:jc w:val="right"/>
              <w:textAlignment w:val="baseline"/>
              <w:rPr>
                <w:color w:val="000000" w:themeColor="text1"/>
              </w:rPr>
            </w:pPr>
            <w:r w:rsidRPr="00C12F5B">
              <w:rPr>
                <w:color w:val="000000" w:themeColor="text1"/>
              </w:rPr>
              <w:t>Приложение №4</w:t>
            </w:r>
          </w:p>
        </w:tc>
      </w:tr>
      <w:tr w:rsidR="00C12F5B" w:rsidRPr="00C12F5B" w:rsidTr="00C12F5B">
        <w:trPr>
          <w:trHeight w:val="495"/>
        </w:trPr>
        <w:tc>
          <w:tcPr>
            <w:tcW w:w="500" w:type="dxa"/>
            <w:tcBorders>
              <w:top w:val="nil"/>
              <w:left w:val="nil"/>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c>
          <w:tcPr>
            <w:tcW w:w="10620" w:type="dxa"/>
            <w:tcBorders>
              <w:top w:val="nil"/>
              <w:left w:val="nil"/>
              <w:bottom w:val="nil"/>
              <w:right w:val="nil"/>
            </w:tcBorders>
            <w:hideMark/>
          </w:tcPr>
          <w:p w:rsidR="00C12F5B" w:rsidRPr="00C12F5B" w:rsidRDefault="00C12F5B" w:rsidP="00C12F5B">
            <w:pPr>
              <w:widowControl w:val="0"/>
              <w:autoSpaceDN w:val="0"/>
              <w:jc w:val="both"/>
              <w:textAlignment w:val="baseline"/>
              <w:rPr>
                <w:color w:val="000000" w:themeColor="text1"/>
              </w:rPr>
            </w:pPr>
          </w:p>
        </w:tc>
        <w:tc>
          <w:tcPr>
            <w:tcW w:w="1200" w:type="dxa"/>
            <w:tcBorders>
              <w:top w:val="nil"/>
              <w:left w:val="nil"/>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c>
          <w:tcPr>
            <w:tcW w:w="5220" w:type="dxa"/>
            <w:gridSpan w:val="4"/>
            <w:tcBorders>
              <w:top w:val="nil"/>
              <w:left w:val="nil"/>
              <w:bottom w:val="nil"/>
              <w:right w:val="nil"/>
            </w:tcBorders>
            <w:hideMark/>
          </w:tcPr>
          <w:p w:rsidR="00C12F5B" w:rsidRPr="00C12F5B" w:rsidRDefault="00C12F5B" w:rsidP="00C12F5B">
            <w:pPr>
              <w:widowControl w:val="0"/>
              <w:autoSpaceDN w:val="0"/>
              <w:jc w:val="right"/>
              <w:textAlignment w:val="baseline"/>
              <w:rPr>
                <w:color w:val="000000" w:themeColor="text1"/>
              </w:rPr>
            </w:pPr>
            <w:r w:rsidRPr="00C12F5B">
              <w:rPr>
                <w:color w:val="000000" w:themeColor="text1"/>
              </w:rPr>
              <w:t>к решению МС МО МО Парнас №12/1 от 17.12.2015 г.</w:t>
            </w:r>
          </w:p>
        </w:tc>
      </w:tr>
      <w:tr w:rsidR="00C12F5B" w:rsidRPr="00C12F5B" w:rsidTr="00C12F5B">
        <w:trPr>
          <w:trHeight w:val="390"/>
        </w:trPr>
        <w:tc>
          <w:tcPr>
            <w:tcW w:w="500" w:type="dxa"/>
            <w:tcBorders>
              <w:top w:val="nil"/>
              <w:left w:val="nil"/>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c>
          <w:tcPr>
            <w:tcW w:w="17040" w:type="dxa"/>
            <w:gridSpan w:val="6"/>
            <w:tcBorders>
              <w:top w:val="nil"/>
              <w:left w:val="nil"/>
              <w:bottom w:val="nil"/>
              <w:right w:val="nil"/>
            </w:tcBorders>
            <w:hideMark/>
          </w:tcPr>
          <w:p w:rsidR="00C12F5B" w:rsidRPr="00C12F5B" w:rsidRDefault="00C12F5B" w:rsidP="00C12F5B">
            <w:pPr>
              <w:widowControl w:val="0"/>
              <w:autoSpaceDN w:val="0"/>
              <w:jc w:val="center"/>
              <w:textAlignment w:val="baseline"/>
              <w:rPr>
                <w:b/>
                <w:bCs/>
                <w:color w:val="000000" w:themeColor="text1"/>
              </w:rPr>
            </w:pPr>
            <w:r>
              <w:rPr>
                <w:b/>
                <w:bCs/>
                <w:color w:val="000000" w:themeColor="text1"/>
              </w:rPr>
              <w:t xml:space="preserve">РАСХОДЫ МЕСТНОГО БЮДЖЕТА ПО </w:t>
            </w:r>
            <w:r w:rsidRPr="00C12F5B">
              <w:rPr>
                <w:b/>
                <w:bCs/>
                <w:color w:val="000000" w:themeColor="text1"/>
              </w:rPr>
              <w:t>ВЕДОМСТВЕННОЙ СТРУКТУРЕ РАСХОДОВ МО ПАРНАС НА ПЛАНОВЫЙ ПЕРИОД 2017 - 2018  ГОДОВ</w:t>
            </w:r>
          </w:p>
        </w:tc>
      </w:tr>
      <w:tr w:rsidR="00C12F5B" w:rsidRPr="00C12F5B" w:rsidTr="00C12F5B">
        <w:trPr>
          <w:trHeight w:val="270"/>
        </w:trPr>
        <w:tc>
          <w:tcPr>
            <w:tcW w:w="500" w:type="dxa"/>
            <w:tcBorders>
              <w:top w:val="nil"/>
              <w:left w:val="nil"/>
              <w:bottom w:val="single" w:sz="4" w:space="0" w:color="auto"/>
              <w:right w:val="nil"/>
            </w:tcBorders>
            <w:noWrap/>
            <w:hideMark/>
          </w:tcPr>
          <w:p w:rsidR="00C12F5B" w:rsidRPr="00C12F5B" w:rsidRDefault="00C12F5B" w:rsidP="00C12F5B">
            <w:pPr>
              <w:widowControl w:val="0"/>
              <w:autoSpaceDN w:val="0"/>
              <w:jc w:val="both"/>
              <w:textAlignment w:val="baseline"/>
              <w:rPr>
                <w:b/>
                <w:bCs/>
                <w:color w:val="000000" w:themeColor="text1"/>
              </w:rPr>
            </w:pPr>
          </w:p>
        </w:tc>
        <w:tc>
          <w:tcPr>
            <w:tcW w:w="10620" w:type="dxa"/>
            <w:tcBorders>
              <w:top w:val="nil"/>
              <w:left w:val="nil"/>
              <w:bottom w:val="single" w:sz="4" w:space="0" w:color="auto"/>
              <w:right w:val="nil"/>
            </w:tcBorders>
            <w:hideMark/>
          </w:tcPr>
          <w:p w:rsidR="00C12F5B" w:rsidRPr="00C12F5B" w:rsidRDefault="00C12F5B" w:rsidP="00C12F5B">
            <w:pPr>
              <w:widowControl w:val="0"/>
              <w:autoSpaceDN w:val="0"/>
              <w:jc w:val="both"/>
              <w:textAlignment w:val="baseline"/>
              <w:rPr>
                <w:color w:val="000000" w:themeColor="text1"/>
              </w:rPr>
            </w:pPr>
          </w:p>
        </w:tc>
        <w:tc>
          <w:tcPr>
            <w:tcW w:w="1200" w:type="dxa"/>
            <w:tcBorders>
              <w:top w:val="nil"/>
              <w:left w:val="nil"/>
              <w:bottom w:val="single" w:sz="4" w:space="0" w:color="auto"/>
              <w:right w:val="nil"/>
            </w:tcBorders>
            <w:noWrap/>
            <w:hideMark/>
          </w:tcPr>
          <w:p w:rsidR="00C12F5B" w:rsidRPr="00C12F5B" w:rsidRDefault="00C12F5B" w:rsidP="00C12F5B">
            <w:pPr>
              <w:widowControl w:val="0"/>
              <w:autoSpaceDN w:val="0"/>
              <w:jc w:val="both"/>
              <w:textAlignment w:val="baseline"/>
              <w:rPr>
                <w:color w:val="000000" w:themeColor="text1"/>
              </w:rPr>
            </w:pPr>
          </w:p>
        </w:tc>
        <w:tc>
          <w:tcPr>
            <w:tcW w:w="1600" w:type="dxa"/>
            <w:tcBorders>
              <w:top w:val="nil"/>
              <w:left w:val="nil"/>
              <w:bottom w:val="single" w:sz="4" w:space="0" w:color="auto"/>
              <w:right w:val="nil"/>
            </w:tcBorders>
            <w:noWrap/>
            <w:hideMark/>
          </w:tcPr>
          <w:p w:rsidR="00C12F5B" w:rsidRPr="00C12F5B" w:rsidRDefault="00C12F5B" w:rsidP="00C12F5B">
            <w:pPr>
              <w:widowControl w:val="0"/>
              <w:autoSpaceDN w:val="0"/>
              <w:jc w:val="both"/>
              <w:textAlignment w:val="baseline"/>
              <w:rPr>
                <w:color w:val="000000" w:themeColor="text1"/>
              </w:rPr>
            </w:pPr>
          </w:p>
        </w:tc>
        <w:tc>
          <w:tcPr>
            <w:tcW w:w="880" w:type="dxa"/>
            <w:tcBorders>
              <w:top w:val="nil"/>
              <w:left w:val="nil"/>
              <w:bottom w:val="single" w:sz="4" w:space="0" w:color="auto"/>
              <w:right w:val="nil"/>
            </w:tcBorders>
            <w:noWrap/>
            <w:hideMark/>
          </w:tcPr>
          <w:p w:rsidR="00C12F5B" w:rsidRPr="00C12F5B" w:rsidRDefault="00C12F5B" w:rsidP="00C12F5B">
            <w:pPr>
              <w:widowControl w:val="0"/>
              <w:autoSpaceDN w:val="0"/>
              <w:jc w:val="both"/>
              <w:textAlignment w:val="baseline"/>
              <w:rPr>
                <w:color w:val="000000" w:themeColor="text1"/>
              </w:rPr>
            </w:pPr>
          </w:p>
        </w:tc>
        <w:tc>
          <w:tcPr>
            <w:tcW w:w="1420" w:type="dxa"/>
            <w:tcBorders>
              <w:top w:val="nil"/>
              <w:left w:val="nil"/>
              <w:bottom w:val="single" w:sz="4" w:space="0" w:color="auto"/>
              <w:right w:val="nil"/>
            </w:tcBorders>
            <w:noWrap/>
            <w:hideMark/>
          </w:tcPr>
          <w:p w:rsidR="00C12F5B" w:rsidRPr="00C12F5B" w:rsidRDefault="00C12F5B" w:rsidP="00C12F5B">
            <w:pPr>
              <w:widowControl w:val="0"/>
              <w:autoSpaceDN w:val="0"/>
              <w:jc w:val="both"/>
              <w:textAlignment w:val="baseline"/>
              <w:rPr>
                <w:color w:val="000000" w:themeColor="text1"/>
              </w:rPr>
            </w:pPr>
          </w:p>
        </w:tc>
        <w:tc>
          <w:tcPr>
            <w:tcW w:w="1320" w:type="dxa"/>
            <w:tcBorders>
              <w:top w:val="nil"/>
              <w:left w:val="nil"/>
              <w:bottom w:val="single" w:sz="4" w:space="0" w:color="auto"/>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1125"/>
        </w:trPr>
        <w:tc>
          <w:tcPr>
            <w:tcW w:w="500" w:type="dxa"/>
            <w:tcBorders>
              <w:top w:val="single" w:sz="4" w:space="0" w:color="auto"/>
            </w:tcBorders>
            <w:hideMark/>
          </w:tcPr>
          <w:p w:rsidR="00C12F5B" w:rsidRPr="00C12F5B" w:rsidRDefault="00C12F5B" w:rsidP="00C12F5B">
            <w:pPr>
              <w:widowControl w:val="0"/>
              <w:autoSpaceDN w:val="0"/>
              <w:jc w:val="center"/>
              <w:textAlignment w:val="baseline"/>
              <w:rPr>
                <w:color w:val="000000" w:themeColor="text1"/>
              </w:rPr>
            </w:pPr>
            <w:r w:rsidRPr="00C12F5B">
              <w:rPr>
                <w:color w:val="000000" w:themeColor="text1"/>
              </w:rPr>
              <w:t>№№ п/п</w:t>
            </w:r>
          </w:p>
        </w:tc>
        <w:tc>
          <w:tcPr>
            <w:tcW w:w="10620" w:type="dxa"/>
            <w:tcBorders>
              <w:top w:val="single" w:sz="4" w:space="0" w:color="auto"/>
            </w:tcBorders>
            <w:hideMark/>
          </w:tcPr>
          <w:p w:rsidR="00C12F5B" w:rsidRPr="00C12F5B" w:rsidRDefault="00C12F5B" w:rsidP="00C12F5B">
            <w:pPr>
              <w:widowControl w:val="0"/>
              <w:autoSpaceDN w:val="0"/>
              <w:jc w:val="center"/>
              <w:textAlignment w:val="baseline"/>
              <w:rPr>
                <w:color w:val="000000" w:themeColor="text1"/>
              </w:rPr>
            </w:pPr>
            <w:r w:rsidRPr="00C12F5B">
              <w:rPr>
                <w:color w:val="000000" w:themeColor="text1"/>
              </w:rPr>
              <w:t>Наименование</w:t>
            </w:r>
          </w:p>
        </w:tc>
        <w:tc>
          <w:tcPr>
            <w:tcW w:w="1200" w:type="dxa"/>
            <w:tcBorders>
              <w:top w:val="single" w:sz="4" w:space="0" w:color="auto"/>
            </w:tcBorders>
            <w:hideMark/>
          </w:tcPr>
          <w:p w:rsidR="00C12F5B" w:rsidRPr="00C12F5B" w:rsidRDefault="00C12F5B" w:rsidP="00C12F5B">
            <w:pPr>
              <w:widowControl w:val="0"/>
              <w:autoSpaceDN w:val="0"/>
              <w:jc w:val="center"/>
              <w:textAlignment w:val="baseline"/>
              <w:rPr>
                <w:color w:val="000000" w:themeColor="text1"/>
              </w:rPr>
            </w:pPr>
            <w:r w:rsidRPr="00C12F5B">
              <w:rPr>
                <w:color w:val="000000" w:themeColor="text1"/>
              </w:rPr>
              <w:t>Код раздела, подраздела (ФКР)</w:t>
            </w:r>
          </w:p>
        </w:tc>
        <w:tc>
          <w:tcPr>
            <w:tcW w:w="1600" w:type="dxa"/>
            <w:tcBorders>
              <w:top w:val="single" w:sz="4" w:space="0" w:color="auto"/>
            </w:tcBorders>
            <w:hideMark/>
          </w:tcPr>
          <w:p w:rsidR="00C12F5B" w:rsidRPr="00C12F5B" w:rsidRDefault="00C12F5B" w:rsidP="00C12F5B">
            <w:pPr>
              <w:widowControl w:val="0"/>
              <w:autoSpaceDN w:val="0"/>
              <w:jc w:val="center"/>
              <w:textAlignment w:val="baseline"/>
              <w:rPr>
                <w:color w:val="000000" w:themeColor="text1"/>
              </w:rPr>
            </w:pPr>
            <w:r w:rsidRPr="00C12F5B">
              <w:rPr>
                <w:color w:val="000000" w:themeColor="text1"/>
              </w:rPr>
              <w:t>Код целевой статьи (КЦСР)</w:t>
            </w:r>
          </w:p>
        </w:tc>
        <w:tc>
          <w:tcPr>
            <w:tcW w:w="880" w:type="dxa"/>
            <w:tcBorders>
              <w:top w:val="single" w:sz="4" w:space="0" w:color="auto"/>
            </w:tcBorders>
            <w:hideMark/>
          </w:tcPr>
          <w:p w:rsidR="00C12F5B" w:rsidRPr="00C12F5B" w:rsidRDefault="00C12F5B" w:rsidP="00C12F5B">
            <w:pPr>
              <w:widowControl w:val="0"/>
              <w:autoSpaceDN w:val="0"/>
              <w:jc w:val="center"/>
              <w:textAlignment w:val="baseline"/>
              <w:rPr>
                <w:color w:val="000000" w:themeColor="text1"/>
              </w:rPr>
            </w:pPr>
            <w:r w:rsidRPr="00C12F5B">
              <w:rPr>
                <w:color w:val="000000" w:themeColor="text1"/>
              </w:rPr>
              <w:t>Код вида расходов (КВР)</w:t>
            </w:r>
          </w:p>
        </w:tc>
        <w:tc>
          <w:tcPr>
            <w:tcW w:w="1420" w:type="dxa"/>
            <w:tcBorders>
              <w:top w:val="single" w:sz="4" w:space="0" w:color="auto"/>
            </w:tcBorders>
            <w:hideMark/>
          </w:tcPr>
          <w:p w:rsidR="00C12F5B" w:rsidRPr="00C12F5B" w:rsidRDefault="00C12F5B" w:rsidP="00C12F5B">
            <w:pPr>
              <w:widowControl w:val="0"/>
              <w:autoSpaceDN w:val="0"/>
              <w:jc w:val="center"/>
              <w:textAlignment w:val="baseline"/>
              <w:rPr>
                <w:color w:val="000000" w:themeColor="text1"/>
              </w:rPr>
            </w:pPr>
            <w:r w:rsidRPr="00C12F5B">
              <w:rPr>
                <w:color w:val="000000" w:themeColor="text1"/>
              </w:rPr>
              <w:t>2017  год  (тыс.руб.)</w:t>
            </w:r>
          </w:p>
        </w:tc>
        <w:tc>
          <w:tcPr>
            <w:tcW w:w="1320" w:type="dxa"/>
            <w:tcBorders>
              <w:top w:val="single" w:sz="4" w:space="0" w:color="auto"/>
            </w:tcBorders>
            <w:hideMark/>
          </w:tcPr>
          <w:p w:rsidR="00C12F5B" w:rsidRPr="00C12F5B" w:rsidRDefault="00C12F5B" w:rsidP="00C12F5B">
            <w:pPr>
              <w:widowControl w:val="0"/>
              <w:autoSpaceDN w:val="0"/>
              <w:jc w:val="center"/>
              <w:textAlignment w:val="baseline"/>
              <w:rPr>
                <w:color w:val="000000" w:themeColor="text1"/>
              </w:rPr>
            </w:pPr>
            <w:r w:rsidRPr="00C12F5B">
              <w:rPr>
                <w:color w:val="000000" w:themeColor="text1"/>
              </w:rPr>
              <w:t>2018 год  (тыс.руб.)</w:t>
            </w:r>
          </w:p>
        </w:tc>
      </w:tr>
      <w:tr w:rsidR="00C12F5B" w:rsidRPr="00C12F5B" w:rsidTr="00C12F5B">
        <w:trPr>
          <w:trHeight w:val="57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Муниципальный совет внутригородского муниципального образования Санкт-Петербурга муниципального округа Парнас (978)</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5 768,23</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6 136,38</w:t>
            </w:r>
          </w:p>
        </w:tc>
      </w:tr>
      <w:tr w:rsidR="00C12F5B" w:rsidRPr="00C12F5B" w:rsidTr="00C12F5B">
        <w:trPr>
          <w:trHeight w:val="36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Общегосударственные вопросы</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0100</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5 768,23</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6 136,38</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Функционирование высшего должностного лица субъекта Российской Федерации и муниципального образования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0102</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1 345,55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1 479,15  </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Руководство и управление в сфере установленных функций органов местного самоуправления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0102</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00200 00000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1345,55</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1479,15</w:t>
            </w:r>
          </w:p>
        </w:tc>
      </w:tr>
      <w:tr w:rsidR="00C12F5B" w:rsidRPr="00C12F5B" w:rsidTr="00C12F5B">
        <w:trPr>
          <w:trHeight w:val="31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Содержание и обеспечение деятельности главы муниципального образования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0102</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00200 00010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1345,55</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1479,15</w:t>
            </w:r>
          </w:p>
        </w:tc>
      </w:tr>
      <w:tr w:rsidR="00C12F5B" w:rsidRPr="00C12F5B" w:rsidTr="00C12F5B">
        <w:trPr>
          <w:trHeight w:val="54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0102</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00200 00010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1333,55</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1467,15</w:t>
            </w:r>
          </w:p>
        </w:tc>
      </w:tr>
      <w:tr w:rsidR="00C12F5B" w:rsidRPr="00C12F5B" w:rsidTr="00C12F5B">
        <w:trPr>
          <w:trHeight w:val="31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0102</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00200 00010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12,00</w:t>
            </w:r>
          </w:p>
        </w:tc>
      </w:tr>
      <w:tr w:rsidR="00C12F5B" w:rsidRPr="00C12F5B" w:rsidTr="00C12F5B">
        <w:trPr>
          <w:trHeight w:val="48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4 422,68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4 657,23  </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Руководство и управление в сфере установленных функций органов местного самоуправления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00200 00000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1 443,43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1 545,82  </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Содержание и обеспечение деятельности представительного органа муниципального образования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1 443,43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1 545,82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11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Содержание  выборных должностных лиц местного самоуправления, осуществляющих свои полномочия на постоянной основе </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00200 00021</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1 134,47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1 214,26  </w:t>
            </w:r>
          </w:p>
        </w:tc>
      </w:tr>
      <w:tr w:rsidR="00C12F5B" w:rsidRPr="00C12F5B" w:rsidTr="00C12F5B">
        <w:trPr>
          <w:trHeight w:val="46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00200 00021</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1134,47</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1214,26</w:t>
            </w:r>
          </w:p>
        </w:tc>
      </w:tr>
      <w:tr w:rsidR="00C12F5B" w:rsidRPr="00C12F5B" w:rsidTr="00C12F5B">
        <w:trPr>
          <w:trHeight w:val="31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13</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Компенсация депутатам муниципального совета, осуществляющим свои полномочия на непостоянной основе</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00200 00022</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308,96</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331,56</w:t>
            </w:r>
          </w:p>
        </w:tc>
      </w:tr>
      <w:tr w:rsidR="00C12F5B" w:rsidRPr="00C12F5B" w:rsidTr="00C12F5B">
        <w:trPr>
          <w:trHeight w:val="5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14</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00200 00022</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308,96</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331,56</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Содержание и обеспечение деятельности аппарата представительного органа муниципального образования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00200 00023</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2 979,25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3 111,41  </w:t>
            </w:r>
          </w:p>
        </w:tc>
      </w:tr>
      <w:tr w:rsidR="00C12F5B" w:rsidRPr="00C12F5B" w:rsidTr="00C12F5B">
        <w:trPr>
          <w:trHeight w:val="48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16</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00200 00023</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2074,25</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2206,41</w:t>
            </w:r>
          </w:p>
        </w:tc>
      </w:tr>
      <w:tr w:rsidR="00C12F5B" w:rsidRPr="00C12F5B" w:rsidTr="00C12F5B">
        <w:trPr>
          <w:trHeight w:val="33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17</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00200 00023</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900,00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900,00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18</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00200 00023</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5,00</w:t>
            </w:r>
          </w:p>
        </w:tc>
      </w:tr>
      <w:tr w:rsidR="00C12F5B" w:rsidRPr="00C12F5B" w:rsidTr="00C12F5B">
        <w:trPr>
          <w:trHeight w:val="52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Местная администрация внутригородского муниципального образования Санкт-Петербурга муниципального округа Парнас (916)</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88824,12</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86595,88</w:t>
            </w:r>
          </w:p>
        </w:tc>
      </w:tr>
      <w:tr w:rsidR="00C12F5B" w:rsidRPr="00C12F5B" w:rsidTr="00C12F5B">
        <w:trPr>
          <w:trHeight w:val="36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Общегосударственные вопросы</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0100</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23010,85</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24234,11</w:t>
            </w:r>
          </w:p>
        </w:tc>
      </w:tr>
      <w:tr w:rsidR="00C12F5B" w:rsidRPr="00C12F5B" w:rsidTr="00C12F5B">
        <w:trPr>
          <w:trHeight w:val="54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22 189,15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23 407,41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Руководство и управление в сфере установленных функций органов местного самоуправления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00200 00000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22 182,65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23 400,51  </w:t>
            </w:r>
          </w:p>
        </w:tc>
      </w:tr>
      <w:tr w:rsidR="00C12F5B" w:rsidRPr="00C12F5B" w:rsidTr="00C12F5B">
        <w:trPr>
          <w:trHeight w:val="31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Содержание и обеспечение деятельности главы местной администрации</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00200 00031</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1333,55</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1467,15</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6</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00200 00031</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1333,55</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1467,15</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Содержание и обеспечение деятельности местной администрации </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00200 00032</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17089,60</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17796,36</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00200 00032</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14560,18</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15 576,05  </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00200 00032</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2514,42</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2205,31</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00200 00032</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15,00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G0850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3759,50</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4137,00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G0850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3521,88</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3767,30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13</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G0850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237,62</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369,70</w:t>
            </w:r>
          </w:p>
        </w:tc>
      </w:tr>
      <w:tr w:rsidR="00C12F5B" w:rsidRPr="00C12F5B" w:rsidTr="00C12F5B">
        <w:trPr>
          <w:trHeight w:val="57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14</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09200  G0100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6,50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6,90  </w:t>
            </w:r>
          </w:p>
        </w:tc>
      </w:tr>
      <w:tr w:rsidR="00C12F5B" w:rsidRPr="00C12F5B" w:rsidTr="00C12F5B">
        <w:trPr>
          <w:trHeight w:val="33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09200  G0100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6,50</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6,90  </w:t>
            </w:r>
          </w:p>
        </w:tc>
      </w:tr>
      <w:tr w:rsidR="00C12F5B" w:rsidRPr="00C12F5B" w:rsidTr="00C12F5B">
        <w:trPr>
          <w:trHeight w:val="33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16</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Резервные фонды</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0111</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10,00  </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17</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Резервный фонд местной администрации </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0111</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07000 00060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18</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0111</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07000 00060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19</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Другие общегосударственные вопросы</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811,70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816,70  </w:t>
            </w:r>
          </w:p>
        </w:tc>
      </w:tr>
      <w:tr w:rsidR="00C12F5B" w:rsidRPr="00C12F5B" w:rsidTr="00C12F5B">
        <w:trPr>
          <w:trHeight w:val="42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Формирование архивных фондов органов местного </w:t>
            </w:r>
            <w:r w:rsidRPr="00C12F5B">
              <w:rPr>
                <w:b/>
                <w:bCs/>
                <w:color w:val="000000" w:themeColor="text1"/>
              </w:rPr>
              <w:lastRenderedPageBreak/>
              <w:t>самоуправления, муниципальных предприятий и учреждений</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0113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09000 00070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115,00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120,00  </w:t>
            </w:r>
          </w:p>
        </w:tc>
      </w:tr>
      <w:tr w:rsidR="00C12F5B" w:rsidRPr="00C12F5B" w:rsidTr="00C12F5B">
        <w:trPr>
          <w:trHeight w:val="31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09000 00070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115,00</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120,00  </w:t>
            </w:r>
          </w:p>
        </w:tc>
      </w:tr>
      <w:tr w:rsidR="00C12F5B" w:rsidRPr="00C12F5B" w:rsidTr="00C12F5B">
        <w:trPr>
          <w:trHeight w:val="70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22</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09200 00440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72,00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72,00  </w:t>
            </w:r>
          </w:p>
        </w:tc>
      </w:tr>
      <w:tr w:rsidR="00C12F5B" w:rsidRPr="00C12F5B" w:rsidTr="00C12F5B">
        <w:trPr>
          <w:trHeight w:val="278"/>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23</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09200 00440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72,00</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72,00  </w:t>
            </w:r>
          </w:p>
        </w:tc>
      </w:tr>
      <w:tr w:rsidR="00C12F5B" w:rsidRPr="00C12F5B" w:rsidTr="00C12F5B">
        <w:trPr>
          <w:trHeight w:val="78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26</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79500 00520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220,00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220,00  </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27</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79500 00520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220,00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220,00  </w:t>
            </w:r>
          </w:p>
        </w:tc>
      </w:tr>
      <w:tr w:rsidR="00C12F5B" w:rsidRPr="00C12F5B" w:rsidTr="00C12F5B">
        <w:trPr>
          <w:trHeight w:val="79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28</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33000 00470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404,70</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404,70</w:t>
            </w:r>
          </w:p>
        </w:tc>
      </w:tr>
      <w:tr w:rsidR="00C12F5B" w:rsidRPr="00C12F5B" w:rsidTr="00C12F5B">
        <w:trPr>
          <w:trHeight w:val="42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29</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33000 00470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404,70</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404,70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30</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Национальная безопасность и правоохранительная деятельность</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0300</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750,00</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750,00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0309</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750,00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750,00  </w:t>
            </w:r>
          </w:p>
        </w:tc>
      </w:tr>
      <w:tr w:rsidR="00C12F5B" w:rsidRPr="00C12F5B" w:rsidTr="00C12F5B">
        <w:trPr>
          <w:trHeight w:val="76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32</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организации в установленном порядке сбора и обмена информацией в области защиты населения и территории от чрезвычайных ситуаций, обеспечения своевременного оповещения и информировании об угрозе возникновения или возникновении чрезвычайной ситуации</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0309</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21900 00080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150,00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150,00  </w:t>
            </w:r>
          </w:p>
        </w:tc>
      </w:tr>
      <w:tr w:rsidR="00C12F5B" w:rsidRPr="00C12F5B" w:rsidTr="00C12F5B">
        <w:trPr>
          <w:trHeight w:val="37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33</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Закупка товаров, работ и услуг для государственных </w:t>
            </w:r>
            <w:r w:rsidRPr="00C12F5B">
              <w:rPr>
                <w:color w:val="000000" w:themeColor="text1"/>
              </w:rPr>
              <w:lastRenderedPageBreak/>
              <w:t>(муниципальных)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0309</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21900 00080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150,00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150,00</w:t>
            </w:r>
          </w:p>
        </w:tc>
      </w:tr>
      <w:tr w:rsidR="00C12F5B" w:rsidRPr="00C12F5B" w:rsidTr="00C12F5B">
        <w:trPr>
          <w:trHeight w:val="73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34</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0309</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21900 00090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600,00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600,00  </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35</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0309</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21900 00090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600,00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600,00</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36</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Национальная экономика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0400</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37</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Общеэкономические вопросы</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0401</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w:t>
            </w:r>
          </w:p>
        </w:tc>
      </w:tr>
      <w:tr w:rsidR="00C12F5B" w:rsidRPr="00C12F5B" w:rsidTr="00C12F5B">
        <w:trPr>
          <w:trHeight w:val="5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38</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0401</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51000 00100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200,00</w:t>
            </w:r>
          </w:p>
        </w:tc>
      </w:tr>
      <w:tr w:rsidR="00C12F5B" w:rsidRPr="00C12F5B" w:rsidTr="00C12F5B">
        <w:trPr>
          <w:trHeight w:val="28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39</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0401</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51000 00100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200,00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40</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Жилищно-коммунальное хозяйство</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0500</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35 564,17</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30 736,27</w:t>
            </w:r>
          </w:p>
        </w:tc>
      </w:tr>
      <w:tr w:rsidR="00C12F5B" w:rsidRPr="00C12F5B" w:rsidTr="00C12F5B">
        <w:trPr>
          <w:trHeight w:val="31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Благоустройство</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0503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35 564,17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30 736,27  </w:t>
            </w:r>
          </w:p>
        </w:tc>
      </w:tr>
      <w:tr w:rsidR="00C12F5B" w:rsidRPr="00C12F5B" w:rsidTr="00C12F5B">
        <w:trPr>
          <w:trHeight w:val="51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42</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0503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60000 00130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35 264,17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30 436,27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43</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0503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60000 00130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35 264,17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30 436,27  </w:t>
            </w:r>
          </w:p>
        </w:tc>
      </w:tr>
      <w:tr w:rsidR="00C12F5B" w:rsidRPr="00C12F5B" w:rsidTr="00C12F5B">
        <w:trPr>
          <w:trHeight w:val="5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44</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0503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79500 00490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300,00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300,00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0503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79500 00490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300,00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300,00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46</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Охрана окружающей среды</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0600</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200,00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200,00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47</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Другие вопросы в области охраны окружающей среды</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0605</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200,00  </w:t>
            </w:r>
          </w:p>
        </w:tc>
      </w:tr>
      <w:tr w:rsidR="00C12F5B" w:rsidRPr="00C12F5B" w:rsidTr="00C12F5B">
        <w:trPr>
          <w:trHeight w:val="42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48</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0605</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41000 00170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200,00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49</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0605</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41000 00170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200,00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Образование</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0700</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1 190,00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1 090,00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Профессиональная подготовка, переподготовка и повышение квалификации</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0705</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90,00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90,00  </w:t>
            </w:r>
          </w:p>
        </w:tc>
      </w:tr>
      <w:tr w:rsidR="00C12F5B" w:rsidRPr="00C12F5B" w:rsidTr="00C12F5B">
        <w:trPr>
          <w:trHeight w:val="112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52</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0705</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42800 00180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90,00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90,00  </w:t>
            </w:r>
          </w:p>
        </w:tc>
      </w:tr>
      <w:tr w:rsidR="00C12F5B" w:rsidRPr="00C12F5B" w:rsidTr="00C12F5B">
        <w:trPr>
          <w:trHeight w:val="31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53</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0705</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42800 00180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90,00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90,00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54</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Молодежная политика и оздоровление детей</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0707</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1 100,00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1 000,00  </w:t>
            </w:r>
          </w:p>
        </w:tc>
      </w:tr>
      <w:tr w:rsidR="00C12F5B" w:rsidRPr="00C12F5B" w:rsidTr="00C12F5B">
        <w:trPr>
          <w:trHeight w:val="66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55</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на территории муниципального образования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0707</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43100 00190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1 100,00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1 000,00  </w:t>
            </w:r>
          </w:p>
        </w:tc>
      </w:tr>
      <w:tr w:rsidR="00C12F5B" w:rsidRPr="00C12F5B" w:rsidTr="00C12F5B">
        <w:trPr>
          <w:trHeight w:val="24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56</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0707</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43100 00190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1 100,00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1 000,00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57</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Культура, кинематография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0800</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7 000,00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7 000,00  </w:t>
            </w:r>
          </w:p>
        </w:tc>
      </w:tr>
      <w:tr w:rsidR="00C12F5B" w:rsidRPr="00C12F5B" w:rsidTr="00C12F5B">
        <w:trPr>
          <w:trHeight w:val="36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58</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Культура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0801</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5 000,00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5 000,00  </w:t>
            </w:r>
          </w:p>
        </w:tc>
      </w:tr>
      <w:tr w:rsidR="00C12F5B" w:rsidRPr="00C12F5B" w:rsidTr="00C12F5B">
        <w:trPr>
          <w:trHeight w:val="48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59</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0801</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45000 00200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5 000,00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5 000,00  </w:t>
            </w:r>
          </w:p>
        </w:tc>
      </w:tr>
      <w:tr w:rsidR="00C12F5B" w:rsidRPr="00C12F5B" w:rsidTr="00C12F5B">
        <w:trPr>
          <w:trHeight w:val="33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60</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0801</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45000 00200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5000,00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5000,00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Другие вопросы в области  культуры, кинематографии</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0804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2000,00</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2000,00</w:t>
            </w:r>
          </w:p>
        </w:tc>
      </w:tr>
      <w:tr w:rsidR="00C12F5B" w:rsidRPr="00C12F5B" w:rsidTr="00C12F5B">
        <w:trPr>
          <w:trHeight w:val="48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62</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0804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45000 00560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2 000,00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2 000,00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63</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0804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45000 00560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2 000,00  </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2 000,00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64</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Социальная политика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1000</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18 165,10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19 641,50  </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65</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Социальное обеспечение населения</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530,40</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567,30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66</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Социальная помощь</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530,40</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567,30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67</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1003</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50500 00230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530,40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567,30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68</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Социальное обеспечение и иные выплаты населению населения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1003</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50500 00230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530,40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567,30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69</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Охрана семьи и детства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17634,70</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19074,20</w:t>
            </w:r>
          </w:p>
        </w:tc>
      </w:tr>
      <w:tr w:rsidR="00C12F5B" w:rsidRPr="00C12F5B" w:rsidTr="00C12F5B">
        <w:trPr>
          <w:trHeight w:val="49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70</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Санкт-Петербурга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51100 G0860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11229,60</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12004,80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71</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Социальное обеспечение и иные выплаты населению населения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51100 G0860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11229,60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12004,80</w:t>
            </w:r>
          </w:p>
        </w:tc>
      </w:tr>
      <w:tr w:rsidR="00C12F5B" w:rsidRPr="00C12F5B" w:rsidTr="00C12F5B">
        <w:trPr>
          <w:trHeight w:val="57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72</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1004</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51100 G0870</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6405,10</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7069,40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73</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Социальное обеспечение и иные выплаты населению населения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1004</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51100 G0870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6405,10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7069,40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74</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Физическая культура и спорт</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1100</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744,00</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744,00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75</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Массовый спорт</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1102</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744,00</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744,00</w:t>
            </w:r>
          </w:p>
        </w:tc>
      </w:tr>
      <w:tr w:rsidR="00C12F5B" w:rsidRPr="00C12F5B" w:rsidTr="00C12F5B">
        <w:trPr>
          <w:trHeight w:val="96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76</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муниципального округа Парнас</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1102</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51200 00240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744,00</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744,00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77</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Закупка товаров, работ и услуг для государственных </w:t>
            </w:r>
            <w:r w:rsidRPr="00C12F5B">
              <w:rPr>
                <w:color w:val="000000" w:themeColor="text1"/>
              </w:rPr>
              <w:lastRenderedPageBreak/>
              <w:t>(муниципальных)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1102</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51200 00240</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744,00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744,00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78</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Средства массовой информации</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1200</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2000,00</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79</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Периодическая печать и издательства</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1202</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2000,00</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2000,00</w:t>
            </w:r>
          </w:p>
        </w:tc>
      </w:tr>
      <w:tr w:rsidR="00C12F5B" w:rsidRPr="00C12F5B" w:rsidTr="00C12F5B">
        <w:trPr>
          <w:trHeight w:val="12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1202</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2000,00</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2000,00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Периодические издания, учрежденные представительными органами МО</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1202</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45700 00251</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1500,00</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1500,00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82</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1202</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45700 00251</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1500,00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1500,00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83</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Периодические издания, учрежденные исполнительными органами МО</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1202</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45700 00252</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500,00</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500,00</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84</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1202</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45700 00252</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500,00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500,00</w:t>
            </w:r>
          </w:p>
        </w:tc>
      </w:tr>
      <w:tr w:rsidR="00C12F5B" w:rsidRPr="00C12F5B" w:rsidTr="00C12F5B">
        <w:trPr>
          <w:trHeight w:val="48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Избирательная комиссия внутригородского муниципального образования Санкт-Петербурга муниципального округа Парнас  (967)</w:t>
            </w:r>
          </w:p>
        </w:tc>
        <w:tc>
          <w:tcPr>
            <w:tcW w:w="120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0107</w:t>
            </w:r>
          </w:p>
        </w:tc>
        <w:tc>
          <w:tcPr>
            <w:tcW w:w="160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1860,06</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1990,67</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Обеспечение проведения выборов и референдумов (967)</w:t>
            </w:r>
          </w:p>
        </w:tc>
        <w:tc>
          <w:tcPr>
            <w:tcW w:w="120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0107</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1860,06</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1990,67</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Проведение выборов и референдумов</w:t>
            </w:r>
          </w:p>
        </w:tc>
        <w:tc>
          <w:tcPr>
            <w:tcW w:w="120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0107</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02000 00050</w:t>
            </w:r>
          </w:p>
        </w:tc>
        <w:tc>
          <w:tcPr>
            <w:tcW w:w="88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1860,06</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1990,67</w:t>
            </w:r>
          </w:p>
        </w:tc>
      </w:tr>
      <w:tr w:rsidR="00C12F5B" w:rsidRPr="00C12F5B" w:rsidTr="00C12F5B">
        <w:trPr>
          <w:trHeight w:val="48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Содержание и материальное обеспечение деятельности избирательной комиссии муниципального образования, действующей на постоянной основе</w:t>
            </w:r>
          </w:p>
        </w:tc>
        <w:tc>
          <w:tcPr>
            <w:tcW w:w="12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0107</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02000 00050</w:t>
            </w:r>
          </w:p>
        </w:tc>
        <w:tc>
          <w:tcPr>
            <w:tcW w:w="88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1860,06</w:t>
            </w:r>
          </w:p>
        </w:tc>
        <w:tc>
          <w:tcPr>
            <w:tcW w:w="132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1990,67</w:t>
            </w:r>
          </w:p>
        </w:tc>
      </w:tr>
      <w:tr w:rsidR="00C12F5B" w:rsidRPr="00C12F5B" w:rsidTr="00C12F5B">
        <w:trPr>
          <w:trHeight w:val="48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0107</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02000 00050</w:t>
            </w:r>
          </w:p>
        </w:tc>
        <w:tc>
          <w:tcPr>
            <w:tcW w:w="88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1860,06</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1990,67</w:t>
            </w:r>
          </w:p>
        </w:tc>
      </w:tr>
      <w:tr w:rsidR="00C12F5B" w:rsidRPr="00C12F5B" w:rsidTr="00C12F5B">
        <w:trPr>
          <w:trHeight w:val="25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Закупка товаров, работ и услуг для государственных </w:t>
            </w:r>
            <w:r w:rsidRPr="00C12F5B">
              <w:rPr>
                <w:color w:val="000000" w:themeColor="text1"/>
              </w:rPr>
              <w:lastRenderedPageBreak/>
              <w:t>(муниципальных) нужд</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lastRenderedPageBreak/>
              <w:t> </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4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0,00</w:t>
            </w:r>
          </w:p>
        </w:tc>
        <w:tc>
          <w:tcPr>
            <w:tcW w:w="132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0,00</w:t>
            </w:r>
          </w:p>
        </w:tc>
      </w:tr>
      <w:tr w:rsidR="00C12F5B" w:rsidRPr="00C12F5B" w:rsidTr="00C12F5B">
        <w:trPr>
          <w:trHeight w:val="300"/>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Условно утвержденные расходы</w:t>
            </w:r>
          </w:p>
        </w:tc>
        <w:tc>
          <w:tcPr>
            <w:tcW w:w="12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6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2394,03</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4681,37</w:t>
            </w:r>
          </w:p>
        </w:tc>
      </w:tr>
      <w:tr w:rsidR="00C12F5B" w:rsidRPr="00C12F5B" w:rsidTr="00C12F5B">
        <w:trPr>
          <w:trHeight w:val="31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w:t>
            </w:r>
          </w:p>
        </w:tc>
        <w:tc>
          <w:tcPr>
            <w:tcW w:w="106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2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6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4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2394,03</w:t>
            </w:r>
          </w:p>
        </w:tc>
        <w:tc>
          <w:tcPr>
            <w:tcW w:w="132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4681,37</w:t>
            </w:r>
          </w:p>
        </w:tc>
      </w:tr>
      <w:tr w:rsidR="00C12F5B" w:rsidRPr="00C12F5B" w:rsidTr="00C12F5B">
        <w:trPr>
          <w:trHeight w:val="315"/>
        </w:trPr>
        <w:tc>
          <w:tcPr>
            <w:tcW w:w="5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06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                                                      Итого:</w:t>
            </w:r>
          </w:p>
        </w:tc>
        <w:tc>
          <w:tcPr>
            <w:tcW w:w="12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60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88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4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98 846,44  </w:t>
            </w:r>
          </w:p>
        </w:tc>
        <w:tc>
          <w:tcPr>
            <w:tcW w:w="132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99 404,30  </w:t>
            </w:r>
          </w:p>
        </w:tc>
      </w:tr>
    </w:tbl>
    <w:p w:rsidR="00C12F5B" w:rsidRDefault="00C12F5B" w:rsidP="005D734D">
      <w:pPr>
        <w:widowControl w:val="0"/>
        <w:autoSpaceDN w:val="0"/>
        <w:jc w:val="both"/>
        <w:textAlignment w:val="baseline"/>
        <w:rPr>
          <w:color w:val="000000" w:themeColor="text1"/>
          <w:sz w:val="28"/>
          <w:szCs w:val="28"/>
        </w:rPr>
      </w:pPr>
      <w:r>
        <w:rPr>
          <w:color w:val="000000" w:themeColor="text1"/>
          <w:sz w:val="28"/>
          <w:szCs w:val="28"/>
        </w:rPr>
        <w:br w:type="page"/>
      </w:r>
    </w:p>
    <w:tbl>
      <w:tblPr>
        <w:tblStyle w:val="ad"/>
        <w:tblW w:w="0" w:type="auto"/>
        <w:tblLook w:val="04A0" w:firstRow="1" w:lastRow="0" w:firstColumn="1" w:lastColumn="0" w:noHBand="0" w:noVBand="1"/>
      </w:tblPr>
      <w:tblGrid>
        <w:gridCol w:w="674"/>
        <w:gridCol w:w="7089"/>
        <w:gridCol w:w="1540"/>
        <w:gridCol w:w="1700"/>
        <w:gridCol w:w="1360"/>
        <w:gridCol w:w="1360"/>
        <w:gridCol w:w="1120"/>
      </w:tblGrid>
      <w:tr w:rsidR="00C12F5B" w:rsidRPr="00C12F5B" w:rsidTr="00C12F5B">
        <w:trPr>
          <w:trHeight w:val="435"/>
        </w:trPr>
        <w:tc>
          <w:tcPr>
            <w:tcW w:w="674" w:type="dxa"/>
            <w:tcBorders>
              <w:top w:val="nil"/>
              <w:left w:val="nil"/>
              <w:bottom w:val="nil"/>
              <w:right w:val="nil"/>
            </w:tcBorders>
            <w:noWrap/>
            <w:hideMark/>
          </w:tcPr>
          <w:p w:rsidR="00C12F5B" w:rsidRPr="00C12F5B" w:rsidRDefault="00C12F5B" w:rsidP="00C12F5B">
            <w:pPr>
              <w:widowControl w:val="0"/>
              <w:autoSpaceDN w:val="0"/>
              <w:jc w:val="both"/>
              <w:textAlignment w:val="baseline"/>
              <w:rPr>
                <w:color w:val="000000" w:themeColor="text1"/>
              </w:rPr>
            </w:pPr>
            <w:bookmarkStart w:id="1" w:name="RANGE!A1:F109"/>
            <w:bookmarkEnd w:id="1"/>
          </w:p>
        </w:tc>
        <w:tc>
          <w:tcPr>
            <w:tcW w:w="7089" w:type="dxa"/>
            <w:tcBorders>
              <w:top w:val="nil"/>
              <w:left w:val="nil"/>
              <w:bottom w:val="nil"/>
              <w:right w:val="nil"/>
            </w:tcBorders>
            <w:hideMark/>
          </w:tcPr>
          <w:p w:rsidR="00C12F5B" w:rsidRPr="00C12F5B" w:rsidRDefault="00C12F5B" w:rsidP="00C12F5B">
            <w:pPr>
              <w:widowControl w:val="0"/>
              <w:autoSpaceDN w:val="0"/>
              <w:jc w:val="both"/>
              <w:textAlignment w:val="baseline"/>
              <w:rPr>
                <w:color w:val="000000" w:themeColor="text1"/>
              </w:rPr>
            </w:pPr>
          </w:p>
        </w:tc>
        <w:tc>
          <w:tcPr>
            <w:tcW w:w="7080" w:type="dxa"/>
            <w:gridSpan w:val="5"/>
            <w:tcBorders>
              <w:top w:val="nil"/>
              <w:left w:val="nil"/>
              <w:bottom w:val="nil"/>
              <w:right w:val="nil"/>
            </w:tcBorders>
            <w:hideMark/>
          </w:tcPr>
          <w:p w:rsidR="00C12F5B" w:rsidRPr="00C12F5B" w:rsidRDefault="00C12F5B" w:rsidP="00C12F5B">
            <w:pPr>
              <w:widowControl w:val="0"/>
              <w:autoSpaceDN w:val="0"/>
              <w:jc w:val="right"/>
              <w:textAlignment w:val="baseline"/>
              <w:rPr>
                <w:color w:val="000000" w:themeColor="text1"/>
              </w:rPr>
            </w:pPr>
            <w:r w:rsidRPr="00C12F5B">
              <w:rPr>
                <w:color w:val="000000" w:themeColor="text1"/>
              </w:rPr>
              <w:t>Приложение № 5</w:t>
            </w:r>
          </w:p>
        </w:tc>
      </w:tr>
      <w:tr w:rsidR="00C12F5B" w:rsidRPr="00C12F5B" w:rsidTr="00C12F5B">
        <w:trPr>
          <w:trHeight w:val="255"/>
        </w:trPr>
        <w:tc>
          <w:tcPr>
            <w:tcW w:w="674" w:type="dxa"/>
            <w:tcBorders>
              <w:top w:val="nil"/>
              <w:left w:val="nil"/>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c>
          <w:tcPr>
            <w:tcW w:w="7089" w:type="dxa"/>
            <w:tcBorders>
              <w:top w:val="nil"/>
              <w:left w:val="nil"/>
              <w:bottom w:val="nil"/>
              <w:right w:val="nil"/>
            </w:tcBorders>
            <w:hideMark/>
          </w:tcPr>
          <w:p w:rsidR="00C12F5B" w:rsidRPr="00C12F5B" w:rsidRDefault="00C12F5B" w:rsidP="00C12F5B">
            <w:pPr>
              <w:widowControl w:val="0"/>
              <w:autoSpaceDN w:val="0"/>
              <w:jc w:val="both"/>
              <w:textAlignment w:val="baseline"/>
              <w:rPr>
                <w:color w:val="000000" w:themeColor="text1"/>
              </w:rPr>
            </w:pPr>
          </w:p>
        </w:tc>
        <w:tc>
          <w:tcPr>
            <w:tcW w:w="7080" w:type="dxa"/>
            <w:gridSpan w:val="5"/>
            <w:tcBorders>
              <w:top w:val="nil"/>
              <w:left w:val="nil"/>
              <w:bottom w:val="nil"/>
              <w:right w:val="nil"/>
            </w:tcBorders>
            <w:hideMark/>
          </w:tcPr>
          <w:p w:rsidR="00C12F5B" w:rsidRPr="00C12F5B" w:rsidRDefault="00C12F5B" w:rsidP="00C12F5B">
            <w:pPr>
              <w:widowControl w:val="0"/>
              <w:autoSpaceDN w:val="0"/>
              <w:jc w:val="right"/>
              <w:textAlignment w:val="baseline"/>
              <w:rPr>
                <w:color w:val="000000" w:themeColor="text1"/>
              </w:rPr>
            </w:pPr>
            <w:r w:rsidRPr="00C12F5B">
              <w:rPr>
                <w:color w:val="000000" w:themeColor="text1"/>
              </w:rPr>
              <w:t>к решению МС МО МО Парнас №12/1 от 17.12.2015 г.</w:t>
            </w:r>
          </w:p>
        </w:tc>
      </w:tr>
      <w:tr w:rsidR="00C12F5B" w:rsidRPr="00C12F5B" w:rsidTr="00C12F5B">
        <w:trPr>
          <w:trHeight w:val="838"/>
        </w:trPr>
        <w:tc>
          <w:tcPr>
            <w:tcW w:w="14843" w:type="dxa"/>
            <w:gridSpan w:val="7"/>
            <w:tcBorders>
              <w:top w:val="nil"/>
              <w:left w:val="nil"/>
              <w:bottom w:val="nil"/>
              <w:right w:val="nil"/>
            </w:tcBorders>
            <w:noWrap/>
            <w:hideMark/>
          </w:tcPr>
          <w:p w:rsidR="00C12F5B" w:rsidRPr="00C12F5B" w:rsidRDefault="00C12F5B" w:rsidP="00C12F5B">
            <w:pPr>
              <w:widowControl w:val="0"/>
              <w:autoSpaceDN w:val="0"/>
              <w:jc w:val="center"/>
              <w:textAlignment w:val="baseline"/>
              <w:rPr>
                <w:b/>
                <w:bCs/>
                <w:color w:val="000000" w:themeColor="text1"/>
              </w:rPr>
            </w:pPr>
            <w:r w:rsidRPr="00C12F5B">
              <w:rPr>
                <w:b/>
                <w:bCs/>
                <w:color w:val="000000" w:themeColor="text1"/>
              </w:rPr>
              <w:t>Распределение бюджетных ассигнований бюджета внутригородского муниципального образования Санкт-Петербурга муниципального округа Парнас на 2016 год</w:t>
            </w:r>
          </w:p>
        </w:tc>
      </w:tr>
      <w:tr w:rsidR="00C12F5B" w:rsidRPr="00C12F5B" w:rsidTr="00C12F5B">
        <w:trPr>
          <w:trHeight w:val="780"/>
        </w:trPr>
        <w:tc>
          <w:tcPr>
            <w:tcW w:w="674" w:type="dxa"/>
            <w:tcBorders>
              <w:top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п/п</w:t>
            </w:r>
          </w:p>
        </w:tc>
        <w:tc>
          <w:tcPr>
            <w:tcW w:w="7089" w:type="dxa"/>
            <w:tcBorders>
              <w:top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Наименование</w:t>
            </w:r>
          </w:p>
        </w:tc>
        <w:tc>
          <w:tcPr>
            <w:tcW w:w="1540" w:type="dxa"/>
            <w:tcBorders>
              <w:top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Код раздела, подраздела (ФКР)</w:t>
            </w:r>
          </w:p>
        </w:tc>
        <w:tc>
          <w:tcPr>
            <w:tcW w:w="1700" w:type="dxa"/>
            <w:tcBorders>
              <w:top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Код целевой статьи (КЦСР)</w:t>
            </w:r>
          </w:p>
        </w:tc>
        <w:tc>
          <w:tcPr>
            <w:tcW w:w="1360" w:type="dxa"/>
            <w:tcBorders>
              <w:top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Код вида расходов (КВР)</w:t>
            </w:r>
          </w:p>
        </w:tc>
        <w:tc>
          <w:tcPr>
            <w:tcW w:w="1360" w:type="dxa"/>
            <w:tcBorders>
              <w:top w:val="single" w:sz="4" w:space="0" w:color="auto"/>
              <w:right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2016 год      (тыс.руб.)</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158"/>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Общегосударственные вопросы</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0100</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30 090,9</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4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Функционирование высшего должностного лица субъекта Российской Федерации и муниципального образования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0102</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1 215,67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4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Руководство и управление в сфере установленных функций органов местного самоуправления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0102</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00200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1 215,67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28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Глава муниципального образования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0102</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00200  00010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1215,67</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58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0102</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00200  00010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1203,67</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3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0102</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00200  00010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51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3 533,56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6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Руководство и управление в сфере установленных функций органов местного самоуправления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00200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1 309,60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6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Де</w:t>
            </w:r>
            <w:r>
              <w:rPr>
                <w:b/>
                <w:bCs/>
                <w:color w:val="000000" w:themeColor="text1"/>
              </w:rPr>
              <w:t>путаты представительного органа</w:t>
            </w:r>
            <w:r w:rsidRPr="00C12F5B">
              <w:rPr>
                <w:b/>
                <w:bCs/>
                <w:color w:val="000000" w:themeColor="text1"/>
              </w:rPr>
              <w:t xml:space="preserve"> муниципального образования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00200  00021</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1 309,60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4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Депутаты, осуществляющие свою деятельность на постоянной основе</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00200  00021</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1 028,80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45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11</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00200  00021</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1028,80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24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12</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Компенсация депутатам, осуществляющие свои полномочия на непостоянной основе</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00200  00022</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280,80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57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13</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00200  00022</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280,80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28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14</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Аппарат представительного органа муниципального образования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00200  00023</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2 223,96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45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00200  00023</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1075,96</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16</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00200  00023</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1147,99</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17</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00200  00023</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0,01</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49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18</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19 675,82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49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19</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Руководство и управление в сфере установленных функций органов местного самоуправления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00200 00000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1 203,67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4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Глава местной администрации</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00200 00031</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1203,67</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48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00200 00031</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1203,67</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1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22</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Местная администрация</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00200 00032</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15053,55</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51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23</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00200 00032</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12306,07</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27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24</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00200 00032</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2737,48</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6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25</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00200 00032</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49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26</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00200  G0850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3412,60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48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27</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G0850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3253,00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6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28</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00200  G0850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159,60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51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29</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исполнение государственного полномочия Санкт-Петербурга по составлению протоколов об административных правонарушениях за счет субвенций из бюджета Санкт-Петербурга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09200  G0100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6,00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4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30</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09200  G0100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4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31</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Обеспечение проведения выборов и референдумов</w:t>
            </w:r>
          </w:p>
        </w:tc>
        <w:tc>
          <w:tcPr>
            <w:tcW w:w="154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0107</w:t>
            </w:r>
          </w:p>
        </w:tc>
        <w:tc>
          <w:tcPr>
            <w:tcW w:w="170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2140,60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4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32</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Проведение выборов и референдумов</w:t>
            </w:r>
          </w:p>
        </w:tc>
        <w:tc>
          <w:tcPr>
            <w:tcW w:w="154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0107</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02000</w:t>
            </w:r>
          </w:p>
        </w:tc>
        <w:tc>
          <w:tcPr>
            <w:tcW w:w="136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2140,60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54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33</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Pr>
                <w:b/>
                <w:bCs/>
                <w:color w:val="000000" w:themeColor="text1"/>
              </w:rPr>
              <w:t xml:space="preserve">Содержание и </w:t>
            </w:r>
            <w:r w:rsidRPr="00C12F5B">
              <w:rPr>
                <w:b/>
                <w:bCs/>
                <w:color w:val="000000" w:themeColor="text1"/>
              </w:rPr>
              <w:t>материальное обеспечение деятельности избирательной комиссии муниципального образования, действующей на постоянной основе</w:t>
            </w:r>
          </w:p>
        </w:tc>
        <w:tc>
          <w:tcPr>
            <w:tcW w:w="154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0107</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02000 00050</w:t>
            </w:r>
          </w:p>
        </w:tc>
        <w:tc>
          <w:tcPr>
            <w:tcW w:w="136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2140,60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45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34</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0107</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02000 00050</w:t>
            </w:r>
          </w:p>
        </w:tc>
        <w:tc>
          <w:tcPr>
            <w:tcW w:w="1360"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2140,60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35</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Резервные фонды</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0111</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36</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Резервный фонд местной администрации </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0111</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07000 00060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37</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0111</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07000 00060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800</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10,00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38</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Другие общегосударственные вопросы</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3 515,28  </w:t>
            </w:r>
          </w:p>
        </w:tc>
        <w:tc>
          <w:tcPr>
            <w:tcW w:w="1120" w:type="dxa"/>
            <w:tcBorders>
              <w:top w:val="nil"/>
              <w:left w:val="single" w:sz="4" w:space="0" w:color="auto"/>
              <w:bottom w:val="nil"/>
              <w:right w:val="nil"/>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r>
      <w:tr w:rsidR="00C12F5B" w:rsidRPr="00C12F5B" w:rsidTr="00C12F5B">
        <w:trPr>
          <w:trHeight w:val="25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39</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Формирование архивных фондов органов местного самоуправления, муниципальных предприятий и учреждений</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09000 00070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40</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09000 00070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57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41</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09200 00440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72,00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3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42</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09200 00440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72,00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108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43</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33000 00470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1100,00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44</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33000 00470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1100,00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85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0113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79500 00520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200,00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46</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79500 00520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200,00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63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47</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Создание  и осуществление финансового обеспечения деятельности муниципального казенного учреждения "Муниципальная информационная служба"</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33000 00460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2143,28</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6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48</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33000 00460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2133,28</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19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Иные бюджетные ассигнования</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0113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33000 00460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800</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28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49</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Национальная безопасность и правоохранительная деятельность</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0300</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51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0309</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300,00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103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51</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содействию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территории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0309</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21900 00080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70,00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52</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0309</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21901 00080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78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53</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вопросов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0309</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21900 00090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230,00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54</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0309</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21901 00090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230,00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55</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Национальная экономика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0400</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195,00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56</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Общеэкономические вопросы</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0401</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195,00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66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57</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0401</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51000 00100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195,00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58</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0401</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51000 00100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195,00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59</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Жилищно-коммунальное хозяйство</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0500</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31908,06</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1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60</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Благоустройство</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0503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31 908,06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61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61</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0503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60000 00130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31 809,16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62</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0503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60000 00130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31 809,16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70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63</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0503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79500 00490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98,90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64</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0503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79500 00490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98,90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65</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Охрана окружающей среды</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0600</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200,00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66</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Другие вопросы в области охраны окружающей среды</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0605</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200,00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61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67</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0605</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41000 00170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200,00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68</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0605</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41000 00170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200,00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6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69</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Образование</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0700</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664,20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1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70</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Профессиональная подготовка, переподготовка и повышение квалификации</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0705</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95,00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111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71</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0705</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42800 00180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95,00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9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72</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0705</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42800 00180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95,00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73</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Молодежная политика и оздоровление детей</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0707</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569,20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61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74</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0707</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43100 00190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569,20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75</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0707</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43100 00190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569,20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76</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Культура, кинематография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0800</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20 750,80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77</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Культура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0801</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19 420,00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63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78</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0801</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45000 00200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19 420,00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79</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0801</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45000 00200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19420,00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80</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Другие вопросы в области  культуры, кинематографии</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0804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1330,80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49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81</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0804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45000 00560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1330,80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42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82</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0804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45000 00560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1330,80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42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83</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Социальная политика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1000</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15957,70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84</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Социальное обеспечение населения</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480,50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52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85</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1003</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50500 00230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480,50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28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86</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Социальное обеспечение и иные выплаты населению населения</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1003</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50500 00230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480,50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87</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Охрана семьи и детства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15477,20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54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88</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51100 G0860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10370,10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9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89</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xml:space="preserve">Социальное обеспечение и иные выплаты населению </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51100 G0860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10370,10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52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90</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1004</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51100 G0870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5107,10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3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91</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Социальное обеспечение и иные выплаты населению населения</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1004</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51100 G0870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5107,10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3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92</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Физическая культура и спорт</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1100</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734,60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93</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Массовый спорт</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1102</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734,60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111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lastRenderedPageBreak/>
              <w:t>94</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1102</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51200 00240</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734,60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95</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1102</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51200 00240</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734,60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96</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Средства массовой информации</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1200</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5000,00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97</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Периодическая печать и издательства</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1202</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5000,00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1335"/>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98</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1202</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5000,00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99</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Периодические издания, учрежденные представительными органами МО</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1202</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45700 00251</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3700,00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100</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1202</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45700 00251</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3700,00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101</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Периодические издания, учрежденные исполнительными органами МО</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1202</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45700 00252</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1300,00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102</w:t>
            </w:r>
          </w:p>
        </w:tc>
        <w:tc>
          <w:tcPr>
            <w:tcW w:w="7089"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Закупка товаров, работ и услуг для государственных (муниципальных) нужд</w:t>
            </w:r>
          </w:p>
        </w:tc>
        <w:tc>
          <w:tcPr>
            <w:tcW w:w="154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1202</w:t>
            </w:r>
          </w:p>
        </w:tc>
        <w:tc>
          <w:tcPr>
            <w:tcW w:w="170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45700 00252</w:t>
            </w:r>
          </w:p>
        </w:tc>
        <w:tc>
          <w:tcPr>
            <w:tcW w:w="1360" w:type="dxa"/>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200</w:t>
            </w:r>
          </w:p>
        </w:tc>
        <w:tc>
          <w:tcPr>
            <w:tcW w:w="1360" w:type="dxa"/>
            <w:tcBorders>
              <w:right w:val="single" w:sz="4" w:space="0" w:color="auto"/>
            </w:tcBorders>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1300,00</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color w:val="000000" w:themeColor="text1"/>
              </w:rPr>
            </w:pPr>
          </w:p>
        </w:tc>
      </w:tr>
      <w:tr w:rsidR="00C12F5B" w:rsidRPr="00C12F5B" w:rsidTr="00C12F5B">
        <w:trPr>
          <w:trHeight w:val="300"/>
        </w:trPr>
        <w:tc>
          <w:tcPr>
            <w:tcW w:w="674" w:type="dxa"/>
            <w:noWrap/>
            <w:hideMark/>
          </w:tcPr>
          <w:p w:rsidR="00C12F5B" w:rsidRPr="00C12F5B" w:rsidRDefault="00C12F5B" w:rsidP="00C12F5B">
            <w:pPr>
              <w:widowControl w:val="0"/>
              <w:autoSpaceDN w:val="0"/>
              <w:jc w:val="both"/>
              <w:textAlignment w:val="baseline"/>
              <w:rPr>
                <w:color w:val="000000" w:themeColor="text1"/>
              </w:rPr>
            </w:pPr>
            <w:r w:rsidRPr="00C12F5B">
              <w:rPr>
                <w:color w:val="000000" w:themeColor="text1"/>
              </w:rPr>
              <w:t> </w:t>
            </w:r>
          </w:p>
        </w:tc>
        <w:tc>
          <w:tcPr>
            <w:tcW w:w="7089"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                                                      Итого:</w:t>
            </w:r>
          </w:p>
        </w:tc>
        <w:tc>
          <w:tcPr>
            <w:tcW w:w="154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70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w:t>
            </w:r>
          </w:p>
        </w:tc>
        <w:tc>
          <w:tcPr>
            <w:tcW w:w="1360" w:type="dxa"/>
            <w:tcBorders>
              <w:right w:val="single" w:sz="4" w:space="0" w:color="auto"/>
            </w:tcBorders>
            <w:hideMark/>
          </w:tcPr>
          <w:p w:rsidR="00C12F5B" w:rsidRPr="00C12F5B" w:rsidRDefault="00C12F5B" w:rsidP="00C12F5B">
            <w:pPr>
              <w:widowControl w:val="0"/>
              <w:autoSpaceDN w:val="0"/>
              <w:jc w:val="both"/>
              <w:textAlignment w:val="baseline"/>
              <w:rPr>
                <w:b/>
                <w:bCs/>
                <w:color w:val="000000" w:themeColor="text1"/>
              </w:rPr>
            </w:pPr>
            <w:r w:rsidRPr="00C12F5B">
              <w:rPr>
                <w:b/>
                <w:bCs/>
                <w:color w:val="000000" w:themeColor="text1"/>
              </w:rPr>
              <w:t xml:space="preserve">105 801,29  </w:t>
            </w:r>
          </w:p>
        </w:tc>
        <w:tc>
          <w:tcPr>
            <w:tcW w:w="1120" w:type="dxa"/>
            <w:tcBorders>
              <w:top w:val="nil"/>
              <w:left w:val="single" w:sz="4" w:space="0" w:color="auto"/>
              <w:bottom w:val="nil"/>
              <w:right w:val="nil"/>
            </w:tcBorders>
            <w:noWrap/>
            <w:hideMark/>
          </w:tcPr>
          <w:p w:rsidR="00C12F5B" w:rsidRPr="00C12F5B" w:rsidRDefault="00C12F5B" w:rsidP="00C12F5B">
            <w:pPr>
              <w:widowControl w:val="0"/>
              <w:autoSpaceDN w:val="0"/>
              <w:jc w:val="both"/>
              <w:textAlignment w:val="baseline"/>
              <w:rPr>
                <w:b/>
                <w:bCs/>
                <w:color w:val="000000" w:themeColor="text1"/>
              </w:rPr>
            </w:pPr>
          </w:p>
        </w:tc>
      </w:tr>
    </w:tbl>
    <w:p w:rsidR="005123AF" w:rsidRDefault="005123AF" w:rsidP="005D734D">
      <w:pPr>
        <w:widowControl w:val="0"/>
        <w:autoSpaceDN w:val="0"/>
        <w:jc w:val="both"/>
        <w:textAlignment w:val="baseline"/>
        <w:rPr>
          <w:color w:val="000000" w:themeColor="text1"/>
          <w:sz w:val="28"/>
          <w:szCs w:val="28"/>
        </w:rPr>
      </w:pPr>
      <w:r>
        <w:rPr>
          <w:color w:val="000000" w:themeColor="text1"/>
          <w:sz w:val="28"/>
          <w:szCs w:val="28"/>
        </w:rPr>
        <w:br w:type="page"/>
      </w:r>
    </w:p>
    <w:tbl>
      <w:tblPr>
        <w:tblStyle w:val="ad"/>
        <w:tblW w:w="0" w:type="auto"/>
        <w:tblLook w:val="04A0" w:firstRow="1" w:lastRow="0" w:firstColumn="1" w:lastColumn="0" w:noHBand="0" w:noVBand="1"/>
      </w:tblPr>
      <w:tblGrid>
        <w:gridCol w:w="674"/>
        <w:gridCol w:w="6531"/>
        <w:gridCol w:w="1363"/>
        <w:gridCol w:w="2240"/>
        <w:gridCol w:w="1145"/>
        <w:gridCol w:w="1480"/>
        <w:gridCol w:w="1420"/>
      </w:tblGrid>
      <w:tr w:rsidR="005123AF" w:rsidRPr="005123AF" w:rsidTr="005123AF">
        <w:trPr>
          <w:trHeight w:val="435"/>
        </w:trPr>
        <w:tc>
          <w:tcPr>
            <w:tcW w:w="660" w:type="dxa"/>
            <w:tcBorders>
              <w:top w:val="nil"/>
              <w:left w:val="nil"/>
              <w:bottom w:val="nil"/>
              <w:right w:val="nil"/>
            </w:tcBorders>
            <w:noWrap/>
            <w:hideMark/>
          </w:tcPr>
          <w:p w:rsidR="005123AF" w:rsidRPr="005123AF" w:rsidRDefault="005123AF" w:rsidP="005123AF">
            <w:pPr>
              <w:widowControl w:val="0"/>
              <w:autoSpaceDN w:val="0"/>
              <w:jc w:val="both"/>
              <w:textAlignment w:val="baseline"/>
              <w:rPr>
                <w:color w:val="000000" w:themeColor="text1"/>
              </w:rPr>
            </w:pPr>
          </w:p>
        </w:tc>
        <w:tc>
          <w:tcPr>
            <w:tcW w:w="10360" w:type="dxa"/>
            <w:tcBorders>
              <w:top w:val="nil"/>
              <w:left w:val="nil"/>
              <w:bottom w:val="nil"/>
              <w:right w:val="nil"/>
            </w:tcBorders>
            <w:hideMark/>
          </w:tcPr>
          <w:p w:rsidR="005123AF" w:rsidRPr="005123AF" w:rsidRDefault="005123AF" w:rsidP="005123AF">
            <w:pPr>
              <w:widowControl w:val="0"/>
              <w:autoSpaceDN w:val="0"/>
              <w:jc w:val="both"/>
              <w:textAlignment w:val="baseline"/>
              <w:rPr>
                <w:color w:val="000000" w:themeColor="text1"/>
              </w:rPr>
            </w:pPr>
          </w:p>
        </w:tc>
        <w:tc>
          <w:tcPr>
            <w:tcW w:w="1200" w:type="dxa"/>
            <w:tcBorders>
              <w:top w:val="nil"/>
              <w:left w:val="nil"/>
              <w:bottom w:val="nil"/>
              <w:right w:val="nil"/>
            </w:tcBorders>
            <w:hideMark/>
          </w:tcPr>
          <w:p w:rsidR="005123AF" w:rsidRPr="005123AF" w:rsidRDefault="005123AF" w:rsidP="005123AF">
            <w:pPr>
              <w:widowControl w:val="0"/>
              <w:autoSpaceDN w:val="0"/>
              <w:jc w:val="both"/>
              <w:textAlignment w:val="baseline"/>
              <w:rPr>
                <w:color w:val="000000" w:themeColor="text1"/>
              </w:rPr>
            </w:pPr>
          </w:p>
        </w:tc>
        <w:tc>
          <w:tcPr>
            <w:tcW w:w="6020" w:type="dxa"/>
            <w:gridSpan w:val="4"/>
            <w:tcBorders>
              <w:top w:val="nil"/>
              <w:left w:val="nil"/>
              <w:bottom w:val="nil"/>
              <w:right w:val="nil"/>
            </w:tcBorders>
            <w:hideMark/>
          </w:tcPr>
          <w:p w:rsidR="005123AF" w:rsidRPr="005123AF" w:rsidRDefault="005123AF" w:rsidP="005123AF">
            <w:pPr>
              <w:widowControl w:val="0"/>
              <w:autoSpaceDN w:val="0"/>
              <w:jc w:val="right"/>
              <w:textAlignment w:val="baseline"/>
              <w:rPr>
                <w:color w:val="000000" w:themeColor="text1"/>
              </w:rPr>
            </w:pPr>
            <w:r w:rsidRPr="005123AF">
              <w:rPr>
                <w:color w:val="000000" w:themeColor="text1"/>
              </w:rPr>
              <w:t>Приложение № 6</w:t>
            </w:r>
          </w:p>
        </w:tc>
      </w:tr>
      <w:tr w:rsidR="005123AF" w:rsidRPr="005123AF" w:rsidTr="005123AF">
        <w:trPr>
          <w:trHeight w:val="525"/>
        </w:trPr>
        <w:tc>
          <w:tcPr>
            <w:tcW w:w="660" w:type="dxa"/>
            <w:tcBorders>
              <w:top w:val="nil"/>
              <w:left w:val="nil"/>
              <w:bottom w:val="nil"/>
              <w:right w:val="nil"/>
            </w:tcBorders>
            <w:noWrap/>
            <w:hideMark/>
          </w:tcPr>
          <w:p w:rsidR="005123AF" w:rsidRPr="005123AF" w:rsidRDefault="005123AF" w:rsidP="005123AF">
            <w:pPr>
              <w:widowControl w:val="0"/>
              <w:autoSpaceDN w:val="0"/>
              <w:jc w:val="both"/>
              <w:textAlignment w:val="baseline"/>
              <w:rPr>
                <w:color w:val="000000" w:themeColor="text1"/>
              </w:rPr>
            </w:pPr>
          </w:p>
        </w:tc>
        <w:tc>
          <w:tcPr>
            <w:tcW w:w="10360" w:type="dxa"/>
            <w:tcBorders>
              <w:top w:val="nil"/>
              <w:left w:val="nil"/>
              <w:bottom w:val="nil"/>
              <w:right w:val="nil"/>
            </w:tcBorders>
            <w:hideMark/>
          </w:tcPr>
          <w:p w:rsidR="005123AF" w:rsidRPr="005123AF" w:rsidRDefault="005123AF" w:rsidP="005123AF">
            <w:pPr>
              <w:widowControl w:val="0"/>
              <w:autoSpaceDN w:val="0"/>
              <w:jc w:val="both"/>
              <w:textAlignment w:val="baseline"/>
              <w:rPr>
                <w:color w:val="000000" w:themeColor="text1"/>
              </w:rPr>
            </w:pPr>
          </w:p>
        </w:tc>
        <w:tc>
          <w:tcPr>
            <w:tcW w:w="1200" w:type="dxa"/>
            <w:tcBorders>
              <w:top w:val="nil"/>
              <w:left w:val="nil"/>
              <w:bottom w:val="nil"/>
              <w:right w:val="nil"/>
            </w:tcBorders>
            <w:hideMark/>
          </w:tcPr>
          <w:p w:rsidR="005123AF" w:rsidRPr="005123AF" w:rsidRDefault="005123AF" w:rsidP="005123AF">
            <w:pPr>
              <w:widowControl w:val="0"/>
              <w:autoSpaceDN w:val="0"/>
              <w:jc w:val="both"/>
              <w:textAlignment w:val="baseline"/>
              <w:rPr>
                <w:color w:val="000000" w:themeColor="text1"/>
              </w:rPr>
            </w:pPr>
          </w:p>
        </w:tc>
        <w:tc>
          <w:tcPr>
            <w:tcW w:w="6020" w:type="dxa"/>
            <w:gridSpan w:val="4"/>
            <w:tcBorders>
              <w:top w:val="nil"/>
              <w:left w:val="nil"/>
              <w:bottom w:val="nil"/>
              <w:right w:val="nil"/>
            </w:tcBorders>
            <w:hideMark/>
          </w:tcPr>
          <w:p w:rsidR="005123AF" w:rsidRPr="005123AF" w:rsidRDefault="005123AF" w:rsidP="005123AF">
            <w:pPr>
              <w:widowControl w:val="0"/>
              <w:autoSpaceDN w:val="0"/>
              <w:jc w:val="right"/>
              <w:textAlignment w:val="baseline"/>
              <w:rPr>
                <w:color w:val="000000" w:themeColor="text1"/>
              </w:rPr>
            </w:pPr>
            <w:r w:rsidRPr="005123AF">
              <w:rPr>
                <w:color w:val="000000" w:themeColor="text1"/>
              </w:rPr>
              <w:t>к решению МС МО МО Парнас №12/1 от 17.12.2015 г.</w:t>
            </w:r>
          </w:p>
        </w:tc>
      </w:tr>
      <w:tr w:rsidR="005123AF" w:rsidRPr="005123AF" w:rsidTr="005123AF">
        <w:trPr>
          <w:trHeight w:val="615"/>
        </w:trPr>
        <w:tc>
          <w:tcPr>
            <w:tcW w:w="660" w:type="dxa"/>
            <w:tcBorders>
              <w:top w:val="nil"/>
              <w:left w:val="nil"/>
              <w:bottom w:val="nil"/>
              <w:right w:val="nil"/>
            </w:tcBorders>
            <w:noWrap/>
            <w:hideMark/>
          </w:tcPr>
          <w:p w:rsidR="005123AF" w:rsidRPr="005123AF" w:rsidRDefault="005123AF" w:rsidP="005123AF">
            <w:pPr>
              <w:widowControl w:val="0"/>
              <w:autoSpaceDN w:val="0"/>
              <w:jc w:val="both"/>
              <w:textAlignment w:val="baseline"/>
              <w:rPr>
                <w:color w:val="000000" w:themeColor="text1"/>
              </w:rPr>
            </w:pPr>
          </w:p>
        </w:tc>
        <w:tc>
          <w:tcPr>
            <w:tcW w:w="17580" w:type="dxa"/>
            <w:gridSpan w:val="6"/>
            <w:tcBorders>
              <w:top w:val="nil"/>
              <w:left w:val="nil"/>
              <w:bottom w:val="nil"/>
              <w:right w:val="nil"/>
            </w:tcBorders>
            <w:hideMark/>
          </w:tcPr>
          <w:p w:rsidR="005123AF" w:rsidRPr="005123AF" w:rsidRDefault="005123AF" w:rsidP="005123AF">
            <w:pPr>
              <w:widowControl w:val="0"/>
              <w:autoSpaceDN w:val="0"/>
              <w:jc w:val="center"/>
              <w:textAlignment w:val="baseline"/>
              <w:rPr>
                <w:b/>
                <w:bCs/>
                <w:color w:val="000000" w:themeColor="text1"/>
              </w:rPr>
            </w:pPr>
            <w:r w:rsidRPr="005123AF">
              <w:rPr>
                <w:b/>
                <w:bCs/>
                <w:color w:val="000000" w:themeColor="text1"/>
              </w:rPr>
              <w:t xml:space="preserve">Распределение бюджетных ассигнований бюджета внутригородского муниципального образования Санкт-Петербурга муниципального округа Парнас </w:t>
            </w:r>
            <w:r>
              <w:rPr>
                <w:b/>
                <w:bCs/>
                <w:color w:val="000000" w:themeColor="text1"/>
              </w:rPr>
              <w:t xml:space="preserve">на </w:t>
            </w:r>
            <w:r w:rsidRPr="005123AF">
              <w:rPr>
                <w:b/>
                <w:bCs/>
                <w:color w:val="000000" w:themeColor="text1"/>
              </w:rPr>
              <w:t>плановый период 2017 - 2018 годов</w:t>
            </w:r>
          </w:p>
        </w:tc>
      </w:tr>
      <w:tr w:rsidR="005123AF" w:rsidRPr="005123AF" w:rsidTr="005123AF">
        <w:trPr>
          <w:trHeight w:val="270"/>
        </w:trPr>
        <w:tc>
          <w:tcPr>
            <w:tcW w:w="660" w:type="dxa"/>
            <w:tcBorders>
              <w:top w:val="nil"/>
              <w:left w:val="nil"/>
              <w:bottom w:val="single" w:sz="4" w:space="0" w:color="auto"/>
              <w:right w:val="nil"/>
            </w:tcBorders>
            <w:noWrap/>
            <w:hideMark/>
          </w:tcPr>
          <w:p w:rsidR="005123AF" w:rsidRPr="005123AF" w:rsidRDefault="005123AF" w:rsidP="005123AF">
            <w:pPr>
              <w:widowControl w:val="0"/>
              <w:autoSpaceDN w:val="0"/>
              <w:jc w:val="both"/>
              <w:textAlignment w:val="baseline"/>
              <w:rPr>
                <w:b/>
                <w:bCs/>
                <w:color w:val="000000" w:themeColor="text1"/>
              </w:rPr>
            </w:pPr>
          </w:p>
        </w:tc>
        <w:tc>
          <w:tcPr>
            <w:tcW w:w="10360" w:type="dxa"/>
            <w:tcBorders>
              <w:top w:val="nil"/>
              <w:left w:val="nil"/>
              <w:bottom w:val="single" w:sz="4" w:space="0" w:color="auto"/>
              <w:right w:val="nil"/>
            </w:tcBorders>
            <w:hideMark/>
          </w:tcPr>
          <w:p w:rsidR="005123AF" w:rsidRPr="005123AF" w:rsidRDefault="005123AF" w:rsidP="005123AF">
            <w:pPr>
              <w:widowControl w:val="0"/>
              <w:autoSpaceDN w:val="0"/>
              <w:jc w:val="both"/>
              <w:textAlignment w:val="baseline"/>
              <w:rPr>
                <w:color w:val="000000" w:themeColor="text1"/>
              </w:rPr>
            </w:pPr>
          </w:p>
        </w:tc>
        <w:tc>
          <w:tcPr>
            <w:tcW w:w="1200" w:type="dxa"/>
            <w:tcBorders>
              <w:top w:val="nil"/>
              <w:left w:val="nil"/>
              <w:bottom w:val="single" w:sz="4" w:space="0" w:color="auto"/>
              <w:right w:val="nil"/>
            </w:tcBorders>
            <w:noWrap/>
            <w:hideMark/>
          </w:tcPr>
          <w:p w:rsidR="005123AF" w:rsidRPr="005123AF" w:rsidRDefault="005123AF" w:rsidP="005123AF">
            <w:pPr>
              <w:widowControl w:val="0"/>
              <w:autoSpaceDN w:val="0"/>
              <w:jc w:val="both"/>
              <w:textAlignment w:val="baseline"/>
              <w:rPr>
                <w:color w:val="000000" w:themeColor="text1"/>
              </w:rPr>
            </w:pPr>
          </w:p>
        </w:tc>
        <w:tc>
          <w:tcPr>
            <w:tcW w:w="2240" w:type="dxa"/>
            <w:tcBorders>
              <w:top w:val="nil"/>
              <w:left w:val="nil"/>
              <w:bottom w:val="single" w:sz="4" w:space="0" w:color="auto"/>
              <w:right w:val="nil"/>
            </w:tcBorders>
            <w:noWrap/>
            <w:hideMark/>
          </w:tcPr>
          <w:p w:rsidR="005123AF" w:rsidRPr="005123AF" w:rsidRDefault="005123AF" w:rsidP="005123AF">
            <w:pPr>
              <w:widowControl w:val="0"/>
              <w:autoSpaceDN w:val="0"/>
              <w:jc w:val="both"/>
              <w:textAlignment w:val="baseline"/>
              <w:rPr>
                <w:color w:val="000000" w:themeColor="text1"/>
              </w:rPr>
            </w:pPr>
          </w:p>
        </w:tc>
        <w:tc>
          <w:tcPr>
            <w:tcW w:w="880" w:type="dxa"/>
            <w:tcBorders>
              <w:top w:val="nil"/>
              <w:left w:val="nil"/>
              <w:bottom w:val="single" w:sz="4" w:space="0" w:color="auto"/>
              <w:right w:val="nil"/>
            </w:tcBorders>
            <w:noWrap/>
            <w:hideMark/>
          </w:tcPr>
          <w:p w:rsidR="005123AF" w:rsidRPr="005123AF" w:rsidRDefault="005123AF" w:rsidP="005123AF">
            <w:pPr>
              <w:widowControl w:val="0"/>
              <w:autoSpaceDN w:val="0"/>
              <w:jc w:val="both"/>
              <w:textAlignment w:val="baseline"/>
              <w:rPr>
                <w:color w:val="000000" w:themeColor="text1"/>
              </w:rPr>
            </w:pPr>
          </w:p>
        </w:tc>
        <w:tc>
          <w:tcPr>
            <w:tcW w:w="1480" w:type="dxa"/>
            <w:tcBorders>
              <w:top w:val="nil"/>
              <w:left w:val="nil"/>
              <w:bottom w:val="single" w:sz="4" w:space="0" w:color="auto"/>
              <w:right w:val="nil"/>
            </w:tcBorders>
            <w:noWrap/>
            <w:hideMark/>
          </w:tcPr>
          <w:p w:rsidR="005123AF" w:rsidRPr="005123AF" w:rsidRDefault="005123AF" w:rsidP="005123AF">
            <w:pPr>
              <w:widowControl w:val="0"/>
              <w:autoSpaceDN w:val="0"/>
              <w:jc w:val="both"/>
              <w:textAlignment w:val="baseline"/>
              <w:rPr>
                <w:color w:val="000000" w:themeColor="text1"/>
              </w:rPr>
            </w:pPr>
          </w:p>
        </w:tc>
        <w:tc>
          <w:tcPr>
            <w:tcW w:w="1420" w:type="dxa"/>
            <w:tcBorders>
              <w:top w:val="nil"/>
              <w:left w:val="nil"/>
              <w:bottom w:val="single" w:sz="4" w:space="0" w:color="auto"/>
              <w:right w:val="nil"/>
            </w:tcBorders>
            <w:noWrap/>
            <w:hideMark/>
          </w:tcPr>
          <w:p w:rsidR="005123AF" w:rsidRPr="005123AF" w:rsidRDefault="005123AF" w:rsidP="005123AF">
            <w:pPr>
              <w:widowControl w:val="0"/>
              <w:autoSpaceDN w:val="0"/>
              <w:jc w:val="both"/>
              <w:textAlignment w:val="baseline"/>
              <w:rPr>
                <w:color w:val="000000" w:themeColor="text1"/>
              </w:rPr>
            </w:pPr>
          </w:p>
        </w:tc>
      </w:tr>
      <w:tr w:rsidR="005123AF" w:rsidRPr="005123AF" w:rsidTr="005123AF">
        <w:trPr>
          <w:trHeight w:val="1170"/>
        </w:trPr>
        <w:tc>
          <w:tcPr>
            <w:tcW w:w="660" w:type="dxa"/>
            <w:tcBorders>
              <w:top w:val="single" w:sz="4" w:space="0" w:color="auto"/>
            </w:tcBorders>
            <w:hideMark/>
          </w:tcPr>
          <w:p w:rsidR="005123AF" w:rsidRPr="005123AF" w:rsidRDefault="005123AF" w:rsidP="005123AF">
            <w:pPr>
              <w:widowControl w:val="0"/>
              <w:autoSpaceDN w:val="0"/>
              <w:jc w:val="center"/>
              <w:textAlignment w:val="baseline"/>
              <w:rPr>
                <w:color w:val="000000" w:themeColor="text1"/>
              </w:rPr>
            </w:pPr>
            <w:r w:rsidRPr="005123AF">
              <w:rPr>
                <w:color w:val="000000" w:themeColor="text1"/>
              </w:rPr>
              <w:t>№№ п/п</w:t>
            </w:r>
          </w:p>
        </w:tc>
        <w:tc>
          <w:tcPr>
            <w:tcW w:w="10360" w:type="dxa"/>
            <w:tcBorders>
              <w:top w:val="single" w:sz="4" w:space="0" w:color="auto"/>
            </w:tcBorders>
            <w:hideMark/>
          </w:tcPr>
          <w:p w:rsidR="005123AF" w:rsidRPr="005123AF" w:rsidRDefault="005123AF" w:rsidP="005123AF">
            <w:pPr>
              <w:widowControl w:val="0"/>
              <w:autoSpaceDN w:val="0"/>
              <w:jc w:val="center"/>
              <w:textAlignment w:val="baseline"/>
              <w:rPr>
                <w:color w:val="000000" w:themeColor="text1"/>
              </w:rPr>
            </w:pPr>
            <w:r w:rsidRPr="005123AF">
              <w:rPr>
                <w:color w:val="000000" w:themeColor="text1"/>
              </w:rPr>
              <w:t>Наименование</w:t>
            </w:r>
          </w:p>
        </w:tc>
        <w:tc>
          <w:tcPr>
            <w:tcW w:w="1200" w:type="dxa"/>
            <w:tcBorders>
              <w:top w:val="single" w:sz="4" w:space="0" w:color="auto"/>
            </w:tcBorders>
            <w:hideMark/>
          </w:tcPr>
          <w:p w:rsidR="005123AF" w:rsidRPr="005123AF" w:rsidRDefault="005123AF" w:rsidP="005123AF">
            <w:pPr>
              <w:widowControl w:val="0"/>
              <w:autoSpaceDN w:val="0"/>
              <w:jc w:val="center"/>
              <w:textAlignment w:val="baseline"/>
              <w:rPr>
                <w:color w:val="000000" w:themeColor="text1"/>
              </w:rPr>
            </w:pPr>
            <w:r w:rsidRPr="005123AF">
              <w:rPr>
                <w:color w:val="000000" w:themeColor="text1"/>
              </w:rPr>
              <w:t>Код раздела, подраздела (ФКР)</w:t>
            </w:r>
          </w:p>
        </w:tc>
        <w:tc>
          <w:tcPr>
            <w:tcW w:w="2240" w:type="dxa"/>
            <w:tcBorders>
              <w:top w:val="single" w:sz="4" w:space="0" w:color="auto"/>
            </w:tcBorders>
            <w:hideMark/>
          </w:tcPr>
          <w:p w:rsidR="005123AF" w:rsidRPr="005123AF" w:rsidRDefault="005123AF" w:rsidP="005123AF">
            <w:pPr>
              <w:widowControl w:val="0"/>
              <w:autoSpaceDN w:val="0"/>
              <w:jc w:val="center"/>
              <w:textAlignment w:val="baseline"/>
              <w:rPr>
                <w:color w:val="000000" w:themeColor="text1"/>
              </w:rPr>
            </w:pPr>
            <w:r w:rsidRPr="005123AF">
              <w:rPr>
                <w:color w:val="000000" w:themeColor="text1"/>
              </w:rPr>
              <w:t>Код целевой статьи (КЦСР)</w:t>
            </w:r>
          </w:p>
        </w:tc>
        <w:tc>
          <w:tcPr>
            <w:tcW w:w="880" w:type="dxa"/>
            <w:tcBorders>
              <w:top w:val="single" w:sz="4" w:space="0" w:color="auto"/>
            </w:tcBorders>
            <w:hideMark/>
          </w:tcPr>
          <w:p w:rsidR="005123AF" w:rsidRPr="005123AF" w:rsidRDefault="005123AF" w:rsidP="005123AF">
            <w:pPr>
              <w:widowControl w:val="0"/>
              <w:autoSpaceDN w:val="0"/>
              <w:jc w:val="center"/>
              <w:textAlignment w:val="baseline"/>
              <w:rPr>
                <w:color w:val="000000" w:themeColor="text1"/>
              </w:rPr>
            </w:pPr>
            <w:r w:rsidRPr="005123AF">
              <w:rPr>
                <w:color w:val="000000" w:themeColor="text1"/>
              </w:rPr>
              <w:t>Код вида расходов (КВР)</w:t>
            </w:r>
          </w:p>
        </w:tc>
        <w:tc>
          <w:tcPr>
            <w:tcW w:w="1480" w:type="dxa"/>
            <w:tcBorders>
              <w:top w:val="single" w:sz="4" w:space="0" w:color="auto"/>
            </w:tcBorders>
            <w:hideMark/>
          </w:tcPr>
          <w:p w:rsidR="005123AF" w:rsidRPr="005123AF" w:rsidRDefault="005123AF" w:rsidP="005123AF">
            <w:pPr>
              <w:widowControl w:val="0"/>
              <w:autoSpaceDN w:val="0"/>
              <w:jc w:val="center"/>
              <w:textAlignment w:val="baseline"/>
              <w:rPr>
                <w:color w:val="000000" w:themeColor="text1"/>
              </w:rPr>
            </w:pPr>
            <w:r w:rsidRPr="005123AF">
              <w:rPr>
                <w:color w:val="000000" w:themeColor="text1"/>
              </w:rPr>
              <w:t>2017 год  (тыс.руб.)</w:t>
            </w:r>
          </w:p>
        </w:tc>
        <w:tc>
          <w:tcPr>
            <w:tcW w:w="1420" w:type="dxa"/>
            <w:tcBorders>
              <w:top w:val="single" w:sz="4" w:space="0" w:color="auto"/>
            </w:tcBorders>
            <w:hideMark/>
          </w:tcPr>
          <w:p w:rsidR="005123AF" w:rsidRPr="005123AF" w:rsidRDefault="005123AF" w:rsidP="005123AF">
            <w:pPr>
              <w:widowControl w:val="0"/>
              <w:autoSpaceDN w:val="0"/>
              <w:jc w:val="center"/>
              <w:textAlignment w:val="baseline"/>
              <w:rPr>
                <w:color w:val="000000" w:themeColor="text1"/>
              </w:rPr>
            </w:pPr>
            <w:r w:rsidRPr="005123AF">
              <w:rPr>
                <w:color w:val="000000" w:themeColor="text1"/>
              </w:rPr>
              <w:t>2018 год  (тыс.руб.)</w:t>
            </w:r>
          </w:p>
        </w:tc>
      </w:tr>
      <w:tr w:rsidR="005123AF" w:rsidRPr="005123AF" w:rsidTr="00E837E0">
        <w:trPr>
          <w:trHeight w:val="224"/>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Общегосударственные вопросы</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0100</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30 639,1</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32 361,2</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Функционирование высшего должностного лица субъекта Российской Федерации и муниципального образования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0102</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1 345,55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1 479,15  </w:t>
            </w:r>
          </w:p>
        </w:tc>
      </w:tr>
      <w:tr w:rsidR="005123AF" w:rsidRPr="005123AF" w:rsidTr="005123AF">
        <w:trPr>
          <w:trHeight w:val="28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Руководство и управление в сфере установленных функций органов местного самоуправления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0102</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00200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1345,55</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1479,15</w:t>
            </w:r>
          </w:p>
        </w:tc>
      </w:tr>
      <w:tr w:rsidR="005123AF" w:rsidRPr="005123AF" w:rsidTr="005123AF">
        <w:trPr>
          <w:trHeight w:val="28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Глава муниципального образования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0102</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00200  00010</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1345,55</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1479,15</w:t>
            </w:r>
          </w:p>
        </w:tc>
      </w:tr>
      <w:tr w:rsidR="005123AF" w:rsidRPr="005123AF" w:rsidTr="005123AF">
        <w:trPr>
          <w:trHeight w:val="51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0102</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00200  00010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1333,55</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1467,15</w:t>
            </w:r>
          </w:p>
        </w:tc>
      </w:tr>
      <w:tr w:rsidR="005123AF" w:rsidRPr="005123AF" w:rsidTr="005123AF">
        <w:trPr>
          <w:trHeight w:val="31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0102</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00200  00010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12,00</w:t>
            </w:r>
          </w:p>
        </w:tc>
      </w:tr>
      <w:tr w:rsidR="005123AF" w:rsidRPr="005123AF" w:rsidTr="005123AF">
        <w:trPr>
          <w:trHeight w:val="54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4 422,68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4 657,23  </w:t>
            </w:r>
          </w:p>
        </w:tc>
      </w:tr>
      <w:tr w:rsidR="005123AF" w:rsidRPr="005123AF" w:rsidTr="005123AF">
        <w:trPr>
          <w:trHeight w:val="31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Руководство и управление в сфере установленных функций органов местного самоуправления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00200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4422,68</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4657,23</w:t>
            </w:r>
          </w:p>
        </w:tc>
      </w:tr>
      <w:tr w:rsidR="005123AF" w:rsidRPr="005123AF" w:rsidTr="005123AF">
        <w:trPr>
          <w:trHeight w:val="31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Депутаты представительного органа  муниципального образования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00200  00021</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1134,47</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1214,26</w:t>
            </w:r>
          </w:p>
        </w:tc>
      </w:tr>
      <w:tr w:rsidR="005123AF" w:rsidRPr="005123AF" w:rsidTr="005123AF">
        <w:trPr>
          <w:trHeight w:val="37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Депутаты, осуществляющие свою деятельность на постоянной основе</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00200  00021</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1134,47</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1214,26</w:t>
            </w:r>
          </w:p>
        </w:tc>
      </w:tr>
      <w:tr w:rsidR="005123AF" w:rsidRPr="005123AF" w:rsidTr="005123AF">
        <w:trPr>
          <w:trHeight w:val="57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lastRenderedPageBreak/>
              <w:t>11</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00200  00020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1134,47</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1214,26</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Компенсация депутатам, осуществляющие свои полномочия на непостоянной основе</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00200  00022</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308,96</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331,56</w:t>
            </w:r>
          </w:p>
        </w:tc>
      </w:tr>
      <w:tr w:rsidR="005123AF" w:rsidRPr="005123AF" w:rsidTr="005123AF">
        <w:trPr>
          <w:trHeight w:val="54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13</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00200  00022</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308,96</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331,56</w:t>
            </w:r>
          </w:p>
        </w:tc>
      </w:tr>
      <w:tr w:rsidR="005123AF" w:rsidRPr="005123AF" w:rsidTr="005123AF">
        <w:trPr>
          <w:trHeight w:val="25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14</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Аппарат представительного органа муниципального образования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00200  00023</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2 979,25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3 111,41  </w:t>
            </w:r>
          </w:p>
        </w:tc>
      </w:tr>
      <w:tr w:rsidR="005123AF" w:rsidRPr="005123AF" w:rsidTr="005123AF">
        <w:trPr>
          <w:trHeight w:val="6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00200  00023</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2074,25</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2206,41</w:t>
            </w:r>
          </w:p>
        </w:tc>
      </w:tr>
      <w:tr w:rsidR="005123AF" w:rsidRPr="005123AF" w:rsidTr="005123AF">
        <w:trPr>
          <w:trHeight w:val="39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16</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00200  00023</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900,00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17</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Иные бюджетные ассигнования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00200  00023</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5,00</w:t>
            </w:r>
          </w:p>
        </w:tc>
      </w:tr>
      <w:tr w:rsidR="005123AF" w:rsidRPr="005123AF" w:rsidTr="005123AF">
        <w:trPr>
          <w:trHeight w:val="61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18</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22 189,15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23 407,41  </w:t>
            </w:r>
          </w:p>
        </w:tc>
      </w:tr>
      <w:tr w:rsidR="005123AF" w:rsidRPr="005123AF" w:rsidTr="005123AF">
        <w:trPr>
          <w:trHeight w:val="58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19</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Руководство и управление в сфере установленных функций органов местного самоуправления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00200 00000</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1 333,55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1 467,15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Глава местной администрации</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00200 00031</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1333,55</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1467,15</w:t>
            </w:r>
          </w:p>
        </w:tc>
      </w:tr>
      <w:tr w:rsidR="005123AF" w:rsidRPr="005123AF" w:rsidTr="005123AF">
        <w:trPr>
          <w:trHeight w:val="49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21</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00200 00031</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1333,55</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1467,15</w:t>
            </w:r>
          </w:p>
        </w:tc>
      </w:tr>
      <w:tr w:rsidR="005123AF" w:rsidRPr="005123AF" w:rsidTr="005123AF">
        <w:trPr>
          <w:trHeight w:val="33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22</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Местная администрация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00200 00032</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17 089,60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17 796,36  </w:t>
            </w:r>
          </w:p>
        </w:tc>
      </w:tr>
      <w:tr w:rsidR="005123AF" w:rsidRPr="005123AF" w:rsidTr="005123AF">
        <w:trPr>
          <w:trHeight w:val="51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23</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Расходы на выплаты персоналу в целях обеспечения выполнения функций государственными (муниципальными) </w:t>
            </w:r>
            <w:r w:rsidRPr="005123AF">
              <w:rPr>
                <w:color w:val="000000" w:themeColor="text1"/>
              </w:rPr>
              <w:lastRenderedPageBreak/>
              <w:t xml:space="preserve">органами, казенными учреждениями, органами управления государственными внебюджетными фондами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lastRenderedPageBreak/>
              <w:t>0104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00200 00032</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14560,18</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15576,05</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24</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00200 00032</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2514,42</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2205,31</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25</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Иные бюджетные ассигнования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00200 00032</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15,00</w:t>
            </w:r>
          </w:p>
        </w:tc>
      </w:tr>
      <w:tr w:rsidR="005123AF" w:rsidRPr="005123AF" w:rsidTr="005123AF">
        <w:trPr>
          <w:trHeight w:val="55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26</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00200  G0850</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3759,50</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4137,00</w:t>
            </w:r>
          </w:p>
        </w:tc>
      </w:tr>
      <w:tr w:rsidR="005123AF" w:rsidRPr="005123AF" w:rsidTr="005123AF">
        <w:trPr>
          <w:trHeight w:val="57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27</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G0850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3521,88</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3767,30</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28</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00200  G0850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237,62</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369,70</w:t>
            </w:r>
          </w:p>
        </w:tc>
      </w:tr>
      <w:tr w:rsidR="005123AF" w:rsidRPr="005123AF" w:rsidTr="005123AF">
        <w:trPr>
          <w:trHeight w:val="57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29</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09200  G0100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6,50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6,90  </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30</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09200  G0100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6,50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6,90</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31</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Обеспечение проведения выборов и референдумов</w:t>
            </w:r>
          </w:p>
        </w:tc>
        <w:tc>
          <w:tcPr>
            <w:tcW w:w="120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0107</w:t>
            </w:r>
          </w:p>
        </w:tc>
        <w:tc>
          <w:tcPr>
            <w:tcW w:w="224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1860,06</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1990,67</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32</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Проведение выборов и референдумов</w:t>
            </w:r>
          </w:p>
        </w:tc>
        <w:tc>
          <w:tcPr>
            <w:tcW w:w="120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0107</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02000</w:t>
            </w:r>
          </w:p>
        </w:tc>
        <w:tc>
          <w:tcPr>
            <w:tcW w:w="8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1860,06</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1990,67</w:t>
            </w:r>
          </w:p>
        </w:tc>
      </w:tr>
      <w:tr w:rsidR="005123AF" w:rsidRPr="005123AF" w:rsidTr="005123AF">
        <w:trPr>
          <w:trHeight w:val="58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33</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Содержание и  материальное обеспечение деятельности избирательной комиссии муниципального образования, действующей на постоянной основе</w:t>
            </w:r>
          </w:p>
        </w:tc>
        <w:tc>
          <w:tcPr>
            <w:tcW w:w="120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0107</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02000 00050</w:t>
            </w:r>
          </w:p>
        </w:tc>
        <w:tc>
          <w:tcPr>
            <w:tcW w:w="8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1860,06</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1990,67</w:t>
            </w:r>
          </w:p>
        </w:tc>
      </w:tr>
      <w:tr w:rsidR="005123AF" w:rsidRPr="005123AF" w:rsidTr="005123AF">
        <w:trPr>
          <w:trHeight w:val="55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34</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0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0107</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02000 00050</w:t>
            </w:r>
          </w:p>
        </w:tc>
        <w:tc>
          <w:tcPr>
            <w:tcW w:w="8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1860,06</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1990,67</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35</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Резервные фонды</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0111</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36</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Резервный фонд местной администрации </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0111</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07000 00060</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37</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Иные бюджетные ассигнования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0111</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07000 00060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870</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10,00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10,00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lastRenderedPageBreak/>
              <w:t>38</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Другие общегосударственные вопросы</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0113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811,70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816,70  </w:t>
            </w:r>
          </w:p>
        </w:tc>
      </w:tr>
      <w:tr w:rsidR="005123AF" w:rsidRPr="005123AF" w:rsidTr="005123AF">
        <w:trPr>
          <w:trHeight w:val="25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39</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Формирование архивных фондов органов местного самоуправления, муниципальных предприятий и учреждений</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0113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09000 00070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115,00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120,00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40</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0113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09000 00070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115,00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120,00</w:t>
            </w:r>
          </w:p>
        </w:tc>
      </w:tr>
      <w:tr w:rsidR="005123AF" w:rsidRPr="005123AF" w:rsidTr="005123AF">
        <w:trPr>
          <w:trHeight w:val="49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41</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0113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09200 00440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72,00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72,00  </w:t>
            </w:r>
          </w:p>
        </w:tc>
      </w:tr>
      <w:tr w:rsidR="005123AF" w:rsidRPr="005123AF" w:rsidTr="005123AF">
        <w:trPr>
          <w:trHeight w:val="33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42</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Иные бюджетные ассигнования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0113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09200 00440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72,00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72,00</w:t>
            </w:r>
          </w:p>
        </w:tc>
      </w:tr>
      <w:tr w:rsidR="005123AF" w:rsidRPr="005123AF" w:rsidTr="005123AF">
        <w:trPr>
          <w:trHeight w:val="70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43</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0113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33000 00470</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404,70</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404,70</w:t>
            </w:r>
          </w:p>
        </w:tc>
      </w:tr>
      <w:tr w:rsidR="005123AF" w:rsidRPr="005123AF" w:rsidTr="005123AF">
        <w:trPr>
          <w:trHeight w:val="37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44</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0113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33000 00470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404,70</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404,70</w:t>
            </w:r>
          </w:p>
        </w:tc>
      </w:tr>
      <w:tr w:rsidR="005123AF" w:rsidRPr="005123AF" w:rsidTr="005123AF">
        <w:trPr>
          <w:trHeight w:val="82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45</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0113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43100 00520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220,00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220,00  </w:t>
            </w:r>
          </w:p>
        </w:tc>
      </w:tr>
      <w:tr w:rsidR="005123AF" w:rsidRPr="005123AF" w:rsidTr="005123AF">
        <w:trPr>
          <w:trHeight w:val="43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46</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0113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43100 00520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220,00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220,00  </w:t>
            </w:r>
          </w:p>
        </w:tc>
      </w:tr>
      <w:tr w:rsidR="005123AF" w:rsidRPr="005123AF" w:rsidTr="005123AF">
        <w:trPr>
          <w:trHeight w:val="37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47</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Национальная безопасность и правоохранительная деятельность</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0300</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750,00</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750,00</w:t>
            </w:r>
          </w:p>
        </w:tc>
      </w:tr>
      <w:tr w:rsidR="005123AF" w:rsidRPr="005123AF" w:rsidTr="005123AF">
        <w:trPr>
          <w:trHeight w:val="40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48</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0309</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750,00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750,00  </w:t>
            </w:r>
          </w:p>
        </w:tc>
      </w:tr>
      <w:tr w:rsidR="005123AF" w:rsidRPr="005123AF" w:rsidTr="005123AF">
        <w:trPr>
          <w:trHeight w:val="97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lastRenderedPageBreak/>
              <w:t>49</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вопроса местного значения по содействию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территории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0309</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21900 00080</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150,00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150,00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0309</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21901 00080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150,00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150,00</w:t>
            </w:r>
          </w:p>
        </w:tc>
      </w:tr>
      <w:tr w:rsidR="005123AF" w:rsidRPr="005123AF" w:rsidTr="005123AF">
        <w:trPr>
          <w:trHeight w:val="76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51</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вопросов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0309</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21900 00090</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600,00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600,00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52</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0309</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21901 00090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600,00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53</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Национальная экономика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0400</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54</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Общеэкономические вопросы</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0401</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w:t>
            </w:r>
          </w:p>
        </w:tc>
      </w:tr>
      <w:tr w:rsidR="005123AF" w:rsidRPr="005123AF" w:rsidTr="005123AF">
        <w:trPr>
          <w:trHeight w:val="70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55</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0401</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51000 00100</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56</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0401</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51000 00100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57</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Жилищно-коммунальное хозяйство</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0500</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35564,17</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30736,27</w:t>
            </w:r>
          </w:p>
        </w:tc>
      </w:tr>
      <w:tr w:rsidR="005123AF" w:rsidRPr="005123AF" w:rsidTr="005123AF">
        <w:trPr>
          <w:trHeight w:val="31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58</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Благоустройство</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0503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35 564,17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30 736,27  </w:t>
            </w:r>
          </w:p>
        </w:tc>
      </w:tr>
      <w:tr w:rsidR="005123AF" w:rsidRPr="005123AF" w:rsidTr="005123AF">
        <w:trPr>
          <w:trHeight w:val="58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59</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Муниципальная программа мероприятий, направленных на решение вопроса местного значения по осуществлению благоустройства территории муниципального </w:t>
            </w:r>
            <w:r w:rsidRPr="005123AF">
              <w:rPr>
                <w:b/>
                <w:bCs/>
                <w:color w:val="000000" w:themeColor="text1"/>
              </w:rPr>
              <w:lastRenderedPageBreak/>
              <w:t>образования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lastRenderedPageBreak/>
              <w:t>0503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60000 00130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35 264,17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30 436,27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60</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0503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60000 00130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35 264,17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30 436,27  </w:t>
            </w:r>
          </w:p>
        </w:tc>
      </w:tr>
      <w:tr w:rsidR="005123AF" w:rsidRPr="005123AF" w:rsidTr="005123AF">
        <w:trPr>
          <w:trHeight w:val="55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61</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0503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79500 00490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300,00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300,00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62</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0503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79500 00490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300,00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300,00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63</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Охрана окружающей среды</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0600</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200,00  </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64</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Другие вопросы в области охраны окружающей среды</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0605</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200,00  </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200,00  </w:t>
            </w:r>
          </w:p>
        </w:tc>
      </w:tr>
      <w:tr w:rsidR="005123AF" w:rsidRPr="005123AF" w:rsidTr="005123AF">
        <w:trPr>
          <w:trHeight w:val="54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65</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0605</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41000 00170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200,00  </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66</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0605</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41000 00170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200,00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200,00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67</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Образование</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0700</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1 190,00  </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1 090,00  </w:t>
            </w:r>
          </w:p>
        </w:tc>
      </w:tr>
      <w:tr w:rsidR="005123AF" w:rsidRPr="005123AF" w:rsidTr="005123AF">
        <w:trPr>
          <w:trHeight w:val="28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68</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Профессиональная подготовка, переподготовка и повышение квалификации</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0705</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90,00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90,00  </w:t>
            </w:r>
          </w:p>
        </w:tc>
      </w:tr>
      <w:tr w:rsidR="005123AF" w:rsidRPr="005123AF" w:rsidTr="005123AF">
        <w:trPr>
          <w:trHeight w:val="117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69</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вопроса местного значения по организаци</w:t>
            </w:r>
            <w:r w:rsidR="00E837E0">
              <w:rPr>
                <w:b/>
                <w:bCs/>
                <w:color w:val="000000" w:themeColor="text1"/>
              </w:rPr>
              <w:t>и профессионального образования</w:t>
            </w:r>
            <w:r w:rsidRPr="005123AF">
              <w:rPr>
                <w:b/>
                <w:bCs/>
                <w:color w:val="000000" w:themeColor="text1"/>
              </w:rPr>
              <w:t xml:space="preserve">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0705</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42800 00180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90,00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90,00  </w:t>
            </w:r>
          </w:p>
        </w:tc>
      </w:tr>
      <w:tr w:rsidR="005123AF" w:rsidRPr="005123AF" w:rsidTr="005123AF">
        <w:trPr>
          <w:trHeight w:val="39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70</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0705</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42800 00180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90,00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90,00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71</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Молодежная политика и оздоровление детей</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0707</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1 100,00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1 000,00  </w:t>
            </w:r>
          </w:p>
        </w:tc>
      </w:tr>
      <w:tr w:rsidR="005123AF" w:rsidRPr="005123AF" w:rsidTr="005123AF">
        <w:trPr>
          <w:trHeight w:val="78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lastRenderedPageBreak/>
              <w:t>72</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0707</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43100 00190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1 100,00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1 000,00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73</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0707</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43100 00190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1 100,00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1 000,00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74</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Культура, кинематография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0800</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7 000,00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7 000,00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75</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Культура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0801</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5 000,00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5 000,00  </w:t>
            </w:r>
          </w:p>
        </w:tc>
      </w:tr>
      <w:tr w:rsidR="005123AF" w:rsidRPr="005123AF" w:rsidTr="005123AF">
        <w:trPr>
          <w:trHeight w:val="55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76</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0801</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5 000,00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5 000,00  </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77</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0801</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45000 00200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5000,00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78</w:t>
            </w:r>
          </w:p>
        </w:tc>
        <w:tc>
          <w:tcPr>
            <w:tcW w:w="10360" w:type="dxa"/>
            <w:hideMark/>
          </w:tcPr>
          <w:p w:rsidR="005123AF" w:rsidRPr="005123AF" w:rsidRDefault="00E837E0" w:rsidP="005123AF">
            <w:pPr>
              <w:widowControl w:val="0"/>
              <w:autoSpaceDN w:val="0"/>
              <w:jc w:val="both"/>
              <w:textAlignment w:val="baseline"/>
              <w:rPr>
                <w:b/>
                <w:bCs/>
                <w:color w:val="000000" w:themeColor="text1"/>
              </w:rPr>
            </w:pPr>
            <w:r>
              <w:rPr>
                <w:b/>
                <w:bCs/>
                <w:color w:val="000000" w:themeColor="text1"/>
              </w:rPr>
              <w:t xml:space="preserve">Другие вопросы в области </w:t>
            </w:r>
            <w:r w:rsidR="005123AF" w:rsidRPr="005123AF">
              <w:rPr>
                <w:b/>
                <w:bCs/>
                <w:color w:val="000000" w:themeColor="text1"/>
              </w:rPr>
              <w:t>культуры, кинематографии</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0804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2000,00</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2000,00</w:t>
            </w:r>
          </w:p>
        </w:tc>
      </w:tr>
      <w:tr w:rsidR="005123AF" w:rsidRPr="005123AF" w:rsidTr="005123AF">
        <w:trPr>
          <w:trHeight w:val="54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79</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0804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45000 00560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2 000,00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2 000,00  </w:t>
            </w:r>
          </w:p>
        </w:tc>
      </w:tr>
      <w:tr w:rsidR="005123AF" w:rsidRPr="005123AF" w:rsidTr="005123AF">
        <w:trPr>
          <w:trHeight w:val="34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80</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0804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45000 00560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2 000,00  </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2 000,00  </w:t>
            </w:r>
          </w:p>
        </w:tc>
      </w:tr>
      <w:tr w:rsidR="005123AF" w:rsidRPr="005123AF" w:rsidTr="005123AF">
        <w:trPr>
          <w:trHeight w:val="28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81</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Социальная политика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1000</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18165,10</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19641,50</w:t>
            </w:r>
          </w:p>
        </w:tc>
      </w:tr>
      <w:tr w:rsidR="005123AF" w:rsidRPr="005123AF" w:rsidTr="005123AF">
        <w:trPr>
          <w:trHeight w:val="31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82</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Социальное обеспечение населения</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1003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530,40</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567,30  </w:t>
            </w:r>
          </w:p>
        </w:tc>
      </w:tr>
      <w:tr w:rsidR="005123AF" w:rsidRPr="005123AF" w:rsidTr="005123AF">
        <w:trPr>
          <w:trHeight w:val="54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83</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1003</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50500 00230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530,40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567,30  </w:t>
            </w:r>
          </w:p>
        </w:tc>
      </w:tr>
      <w:tr w:rsidR="005123AF" w:rsidRPr="005123AF" w:rsidTr="005123AF">
        <w:trPr>
          <w:trHeight w:val="6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84</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1003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50500 00230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530,40</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567,30</w:t>
            </w:r>
          </w:p>
        </w:tc>
      </w:tr>
      <w:tr w:rsidR="005123AF" w:rsidRPr="005123AF" w:rsidTr="005123AF">
        <w:trPr>
          <w:trHeight w:val="42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85</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Социальное обеспечение и иные выплаты населению населения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1003</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50500 000230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530,40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567,30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86</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Охрана семьи и детства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1004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17634,70</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19074,20</w:t>
            </w:r>
          </w:p>
        </w:tc>
      </w:tr>
      <w:tr w:rsidR="005123AF" w:rsidRPr="005123AF" w:rsidTr="005123AF">
        <w:trPr>
          <w:trHeight w:val="51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87</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Расходы на исполнение государственного полномочия Санкт-Петербурга по выплате денежных средств на </w:t>
            </w:r>
            <w:r w:rsidRPr="005123AF">
              <w:rPr>
                <w:b/>
                <w:bCs/>
                <w:color w:val="000000" w:themeColor="text1"/>
              </w:rPr>
              <w:lastRenderedPageBreak/>
              <w:t>содержание ребенка в семье опекуна и приемной семье за счет субвенций из бюджета Санкт-Петербурга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lastRenderedPageBreak/>
              <w:t>1004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51100 G0860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11229,60</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12004,80</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88</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xml:space="preserve">Социальное обеспечение и иные выплаты населению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51100 G0860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11229,60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12004,80</w:t>
            </w:r>
          </w:p>
        </w:tc>
      </w:tr>
      <w:tr w:rsidR="005123AF" w:rsidRPr="005123AF" w:rsidTr="005123AF">
        <w:trPr>
          <w:trHeight w:val="58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89</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1004</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51100 G0870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6405,10</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7069,40</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90</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Социальное обеспечение и иные выплаты населению населения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1004</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51100 G0870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300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6405,10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7069,40</w:t>
            </w:r>
          </w:p>
        </w:tc>
      </w:tr>
      <w:tr w:rsidR="005123AF" w:rsidRPr="005123AF" w:rsidTr="005123AF">
        <w:trPr>
          <w:trHeight w:val="36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91</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Физическая культура и спорт</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1100</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744,00</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744,00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92</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Массовый спорт</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1102</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744,00</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744,00</w:t>
            </w:r>
          </w:p>
        </w:tc>
      </w:tr>
      <w:tr w:rsidR="005123AF" w:rsidRPr="005123AF" w:rsidTr="005123AF">
        <w:trPr>
          <w:trHeight w:val="121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93</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1102</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51200 00240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744,00</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744,00</w:t>
            </w:r>
          </w:p>
        </w:tc>
      </w:tr>
      <w:tr w:rsidR="005123AF" w:rsidRPr="005123AF" w:rsidTr="005123AF">
        <w:trPr>
          <w:trHeight w:val="24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94</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1102</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51200 00240</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744,00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744,00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95</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Средства массовой информации</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1200</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2000,00</w:t>
            </w:r>
          </w:p>
        </w:tc>
        <w:tc>
          <w:tcPr>
            <w:tcW w:w="1420" w:type="dxa"/>
            <w:noWrap/>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96</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Периодическая печать и издательства</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1202</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2000,00</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2000,00</w:t>
            </w:r>
          </w:p>
        </w:tc>
      </w:tr>
      <w:tr w:rsidR="005123AF" w:rsidRPr="005123AF" w:rsidTr="005123AF">
        <w:trPr>
          <w:trHeight w:val="1425"/>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97</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1202</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2000,00</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2000,00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lastRenderedPageBreak/>
              <w:t>98</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Периодические издания, учрежденные представительными органами МО</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1202</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45700 00251</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1500,00</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99</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1202</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45700 00251</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1500,00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1500,00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100</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Периодические издания, учрежденные исполнительными органами МО</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1202</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45700 00252</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500,00</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101</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Закупка товаров, работ и услуг для государственных (муниципальных) нужд</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1202</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45700 00252</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200</w:t>
            </w:r>
          </w:p>
        </w:tc>
        <w:tc>
          <w:tcPr>
            <w:tcW w:w="148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500,00</w:t>
            </w:r>
          </w:p>
        </w:tc>
        <w:tc>
          <w:tcPr>
            <w:tcW w:w="142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500,00</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102</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Условно утвержденные расходы</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2394,03</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4681,37</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103</w:t>
            </w:r>
          </w:p>
        </w:tc>
        <w:tc>
          <w:tcPr>
            <w:tcW w:w="1036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Иные бюджетные ассигнования</w:t>
            </w:r>
          </w:p>
        </w:tc>
        <w:tc>
          <w:tcPr>
            <w:tcW w:w="120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224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8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48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2394,03</w:t>
            </w:r>
          </w:p>
        </w:tc>
        <w:tc>
          <w:tcPr>
            <w:tcW w:w="1420" w:type="dxa"/>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4681,37</w:t>
            </w:r>
          </w:p>
        </w:tc>
      </w:tr>
      <w:tr w:rsidR="005123AF" w:rsidRPr="005123AF" w:rsidTr="005123AF">
        <w:trPr>
          <w:trHeight w:val="300"/>
        </w:trPr>
        <w:tc>
          <w:tcPr>
            <w:tcW w:w="660" w:type="dxa"/>
            <w:noWrap/>
            <w:hideMark/>
          </w:tcPr>
          <w:p w:rsidR="005123AF" w:rsidRPr="005123AF" w:rsidRDefault="005123AF" w:rsidP="005123AF">
            <w:pPr>
              <w:widowControl w:val="0"/>
              <w:autoSpaceDN w:val="0"/>
              <w:jc w:val="both"/>
              <w:textAlignment w:val="baseline"/>
              <w:rPr>
                <w:color w:val="000000" w:themeColor="text1"/>
              </w:rPr>
            </w:pPr>
            <w:r w:rsidRPr="005123AF">
              <w:rPr>
                <w:color w:val="000000" w:themeColor="text1"/>
              </w:rPr>
              <w:t> </w:t>
            </w:r>
          </w:p>
        </w:tc>
        <w:tc>
          <w:tcPr>
            <w:tcW w:w="1036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ИТОГО</w:t>
            </w:r>
          </w:p>
        </w:tc>
        <w:tc>
          <w:tcPr>
            <w:tcW w:w="120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224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8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w:t>
            </w:r>
          </w:p>
        </w:tc>
        <w:tc>
          <w:tcPr>
            <w:tcW w:w="148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98 846,44  </w:t>
            </w:r>
          </w:p>
        </w:tc>
        <w:tc>
          <w:tcPr>
            <w:tcW w:w="1420" w:type="dxa"/>
            <w:hideMark/>
          </w:tcPr>
          <w:p w:rsidR="005123AF" w:rsidRPr="005123AF" w:rsidRDefault="005123AF" w:rsidP="005123AF">
            <w:pPr>
              <w:widowControl w:val="0"/>
              <w:autoSpaceDN w:val="0"/>
              <w:jc w:val="both"/>
              <w:textAlignment w:val="baseline"/>
              <w:rPr>
                <w:b/>
                <w:bCs/>
                <w:color w:val="000000" w:themeColor="text1"/>
              </w:rPr>
            </w:pPr>
            <w:r w:rsidRPr="005123AF">
              <w:rPr>
                <w:b/>
                <w:bCs/>
                <w:color w:val="000000" w:themeColor="text1"/>
              </w:rPr>
              <w:t xml:space="preserve">99 404,30  </w:t>
            </w:r>
          </w:p>
        </w:tc>
      </w:tr>
    </w:tbl>
    <w:p w:rsidR="009A07EF" w:rsidRDefault="009A07EF" w:rsidP="005D734D">
      <w:pPr>
        <w:widowControl w:val="0"/>
        <w:autoSpaceDN w:val="0"/>
        <w:jc w:val="both"/>
        <w:textAlignment w:val="baseline"/>
        <w:rPr>
          <w:color w:val="000000" w:themeColor="text1"/>
          <w:sz w:val="28"/>
          <w:szCs w:val="28"/>
        </w:rPr>
        <w:sectPr w:rsidR="009A07EF" w:rsidSect="002B32BA">
          <w:pgSz w:w="16838" w:h="11906" w:orient="landscape"/>
          <w:pgMar w:top="567" w:right="851" w:bottom="1701" w:left="1134" w:header="709" w:footer="709" w:gutter="0"/>
          <w:cols w:space="708"/>
          <w:docGrid w:linePitch="360"/>
        </w:sectPr>
      </w:pPr>
    </w:p>
    <w:tbl>
      <w:tblPr>
        <w:tblStyle w:val="ad"/>
        <w:tblW w:w="0" w:type="auto"/>
        <w:tblLook w:val="04A0" w:firstRow="1" w:lastRow="0" w:firstColumn="1" w:lastColumn="0" w:noHBand="0" w:noVBand="1"/>
      </w:tblPr>
      <w:tblGrid>
        <w:gridCol w:w="3200"/>
        <w:gridCol w:w="4000"/>
        <w:gridCol w:w="1760"/>
      </w:tblGrid>
      <w:tr w:rsidR="009A07EF" w:rsidRPr="009A07EF" w:rsidTr="009A07EF">
        <w:trPr>
          <w:trHeight w:val="255"/>
        </w:trPr>
        <w:tc>
          <w:tcPr>
            <w:tcW w:w="3200" w:type="dxa"/>
            <w:tcBorders>
              <w:top w:val="nil"/>
              <w:left w:val="nil"/>
              <w:bottom w:val="nil"/>
              <w:right w:val="nil"/>
            </w:tcBorders>
            <w:noWrap/>
            <w:hideMark/>
          </w:tcPr>
          <w:p w:rsidR="009A07EF" w:rsidRPr="009A07EF" w:rsidRDefault="009A07EF" w:rsidP="009A07EF">
            <w:pPr>
              <w:widowControl w:val="0"/>
              <w:autoSpaceDN w:val="0"/>
              <w:jc w:val="both"/>
              <w:textAlignment w:val="baseline"/>
              <w:rPr>
                <w:color w:val="000000" w:themeColor="text1"/>
              </w:rPr>
            </w:pPr>
            <w:bookmarkStart w:id="2" w:name="RANGE!A1:C9"/>
            <w:bookmarkEnd w:id="2"/>
          </w:p>
        </w:tc>
        <w:tc>
          <w:tcPr>
            <w:tcW w:w="5760" w:type="dxa"/>
            <w:gridSpan w:val="2"/>
            <w:vMerge w:val="restart"/>
            <w:tcBorders>
              <w:top w:val="nil"/>
              <w:left w:val="nil"/>
              <w:bottom w:val="nil"/>
              <w:right w:val="nil"/>
            </w:tcBorders>
            <w:noWrap/>
            <w:hideMark/>
          </w:tcPr>
          <w:p w:rsidR="009A07EF" w:rsidRPr="009A07EF" w:rsidRDefault="009A07EF" w:rsidP="009A07EF">
            <w:pPr>
              <w:widowControl w:val="0"/>
              <w:autoSpaceDN w:val="0"/>
              <w:jc w:val="right"/>
              <w:textAlignment w:val="baseline"/>
              <w:rPr>
                <w:color w:val="000000" w:themeColor="text1"/>
              </w:rPr>
            </w:pPr>
            <w:r w:rsidRPr="009A07EF">
              <w:rPr>
                <w:color w:val="000000" w:themeColor="text1"/>
              </w:rPr>
              <w:t xml:space="preserve">Приложение №7 </w:t>
            </w:r>
          </w:p>
          <w:p w:rsidR="009A07EF" w:rsidRPr="009A07EF" w:rsidRDefault="009A07EF" w:rsidP="009A07EF">
            <w:pPr>
              <w:widowControl w:val="0"/>
              <w:autoSpaceDN w:val="0"/>
              <w:ind w:left="-189"/>
              <w:jc w:val="right"/>
              <w:textAlignment w:val="baseline"/>
              <w:rPr>
                <w:color w:val="000000" w:themeColor="text1"/>
              </w:rPr>
            </w:pPr>
            <w:r w:rsidRPr="009A07EF">
              <w:rPr>
                <w:color w:val="000000" w:themeColor="text1"/>
              </w:rPr>
              <w:t xml:space="preserve">к решению МС МО МО </w:t>
            </w:r>
            <w:r>
              <w:rPr>
                <w:color w:val="000000" w:themeColor="text1"/>
              </w:rPr>
              <w:t>Парнас №12/1 от 17.12.2015</w:t>
            </w:r>
            <w:r w:rsidRPr="009A07EF">
              <w:rPr>
                <w:color w:val="000000" w:themeColor="text1"/>
              </w:rPr>
              <w:t>г.</w:t>
            </w:r>
          </w:p>
        </w:tc>
      </w:tr>
      <w:tr w:rsidR="009A07EF" w:rsidRPr="009A07EF" w:rsidTr="009A07EF">
        <w:trPr>
          <w:trHeight w:val="675"/>
        </w:trPr>
        <w:tc>
          <w:tcPr>
            <w:tcW w:w="3200" w:type="dxa"/>
            <w:tcBorders>
              <w:top w:val="nil"/>
              <w:left w:val="nil"/>
              <w:bottom w:val="nil"/>
              <w:right w:val="nil"/>
            </w:tcBorders>
            <w:noWrap/>
            <w:hideMark/>
          </w:tcPr>
          <w:p w:rsidR="009A07EF" w:rsidRPr="009A07EF" w:rsidRDefault="009A07EF" w:rsidP="009A07EF">
            <w:pPr>
              <w:widowControl w:val="0"/>
              <w:autoSpaceDN w:val="0"/>
              <w:jc w:val="both"/>
              <w:textAlignment w:val="baseline"/>
              <w:rPr>
                <w:color w:val="000000" w:themeColor="text1"/>
              </w:rPr>
            </w:pPr>
          </w:p>
        </w:tc>
        <w:tc>
          <w:tcPr>
            <w:tcW w:w="5760" w:type="dxa"/>
            <w:gridSpan w:val="2"/>
            <w:vMerge/>
            <w:tcBorders>
              <w:top w:val="nil"/>
              <w:left w:val="nil"/>
              <w:bottom w:val="nil"/>
              <w:right w:val="nil"/>
            </w:tcBorders>
            <w:hideMark/>
          </w:tcPr>
          <w:p w:rsidR="009A07EF" w:rsidRPr="009A07EF" w:rsidRDefault="009A07EF" w:rsidP="009A07EF">
            <w:pPr>
              <w:widowControl w:val="0"/>
              <w:autoSpaceDN w:val="0"/>
              <w:jc w:val="both"/>
              <w:textAlignment w:val="baseline"/>
              <w:rPr>
                <w:color w:val="000000" w:themeColor="text1"/>
              </w:rPr>
            </w:pPr>
          </w:p>
        </w:tc>
      </w:tr>
      <w:tr w:rsidR="009A07EF" w:rsidRPr="009A07EF" w:rsidTr="009A07EF">
        <w:trPr>
          <w:trHeight w:val="255"/>
        </w:trPr>
        <w:tc>
          <w:tcPr>
            <w:tcW w:w="3200" w:type="dxa"/>
            <w:tcBorders>
              <w:top w:val="nil"/>
              <w:left w:val="nil"/>
              <w:bottom w:val="nil"/>
              <w:right w:val="nil"/>
            </w:tcBorders>
            <w:noWrap/>
            <w:hideMark/>
          </w:tcPr>
          <w:p w:rsidR="009A07EF" w:rsidRPr="009A07EF" w:rsidRDefault="009A07EF" w:rsidP="009A07EF">
            <w:pPr>
              <w:widowControl w:val="0"/>
              <w:autoSpaceDN w:val="0"/>
              <w:jc w:val="both"/>
              <w:textAlignment w:val="baseline"/>
              <w:rPr>
                <w:color w:val="000000" w:themeColor="text1"/>
              </w:rPr>
            </w:pPr>
          </w:p>
        </w:tc>
        <w:tc>
          <w:tcPr>
            <w:tcW w:w="4000" w:type="dxa"/>
            <w:tcBorders>
              <w:top w:val="nil"/>
              <w:left w:val="nil"/>
              <w:bottom w:val="nil"/>
              <w:right w:val="nil"/>
            </w:tcBorders>
            <w:noWrap/>
            <w:hideMark/>
          </w:tcPr>
          <w:p w:rsidR="009A07EF" w:rsidRPr="009A07EF" w:rsidRDefault="009A07EF" w:rsidP="009A07EF">
            <w:pPr>
              <w:widowControl w:val="0"/>
              <w:autoSpaceDN w:val="0"/>
              <w:jc w:val="both"/>
              <w:textAlignment w:val="baseline"/>
              <w:rPr>
                <w:color w:val="000000" w:themeColor="text1"/>
              </w:rPr>
            </w:pPr>
            <w:bookmarkStart w:id="3" w:name="_GoBack"/>
            <w:bookmarkEnd w:id="3"/>
          </w:p>
        </w:tc>
        <w:tc>
          <w:tcPr>
            <w:tcW w:w="1760" w:type="dxa"/>
            <w:tcBorders>
              <w:top w:val="nil"/>
              <w:left w:val="nil"/>
              <w:bottom w:val="nil"/>
              <w:right w:val="nil"/>
            </w:tcBorders>
            <w:noWrap/>
            <w:hideMark/>
          </w:tcPr>
          <w:p w:rsidR="009A07EF" w:rsidRPr="009A07EF" w:rsidRDefault="009A07EF" w:rsidP="009A07EF">
            <w:pPr>
              <w:widowControl w:val="0"/>
              <w:autoSpaceDN w:val="0"/>
              <w:jc w:val="both"/>
              <w:textAlignment w:val="baseline"/>
              <w:rPr>
                <w:color w:val="000000" w:themeColor="text1"/>
              </w:rPr>
            </w:pPr>
          </w:p>
        </w:tc>
      </w:tr>
      <w:tr w:rsidR="009A07EF" w:rsidRPr="009A07EF" w:rsidTr="009A07EF">
        <w:trPr>
          <w:trHeight w:val="855"/>
        </w:trPr>
        <w:tc>
          <w:tcPr>
            <w:tcW w:w="8960" w:type="dxa"/>
            <w:gridSpan w:val="3"/>
            <w:tcBorders>
              <w:top w:val="nil"/>
              <w:left w:val="nil"/>
              <w:bottom w:val="nil"/>
              <w:right w:val="nil"/>
            </w:tcBorders>
            <w:hideMark/>
          </w:tcPr>
          <w:p w:rsidR="009A07EF" w:rsidRPr="009A07EF" w:rsidRDefault="009A07EF" w:rsidP="009A07EF">
            <w:pPr>
              <w:widowControl w:val="0"/>
              <w:autoSpaceDN w:val="0"/>
              <w:jc w:val="center"/>
              <w:textAlignment w:val="baseline"/>
              <w:rPr>
                <w:b/>
                <w:bCs/>
                <w:color w:val="000000" w:themeColor="text1"/>
              </w:rPr>
            </w:pPr>
            <w:r w:rsidRPr="009A07EF">
              <w:rPr>
                <w:b/>
                <w:bCs/>
                <w:color w:val="000000" w:themeColor="text1"/>
              </w:rPr>
              <w:t>Источники финансирования дефицита местного бюджета внутригородского муниципально</w:t>
            </w:r>
            <w:r>
              <w:rPr>
                <w:b/>
                <w:bCs/>
                <w:color w:val="000000" w:themeColor="text1"/>
              </w:rPr>
              <w:t>го образования Санкт-Петербурга</w:t>
            </w:r>
            <w:r w:rsidRPr="009A07EF">
              <w:rPr>
                <w:b/>
                <w:bCs/>
                <w:color w:val="000000" w:themeColor="text1"/>
              </w:rPr>
              <w:t xml:space="preserve"> муниципального округа Парнас на 2016 год</w:t>
            </w:r>
          </w:p>
        </w:tc>
      </w:tr>
      <w:tr w:rsidR="009A07EF" w:rsidRPr="009A07EF" w:rsidTr="009A07EF">
        <w:trPr>
          <w:trHeight w:val="270"/>
        </w:trPr>
        <w:tc>
          <w:tcPr>
            <w:tcW w:w="3200" w:type="dxa"/>
            <w:tcBorders>
              <w:top w:val="nil"/>
              <w:left w:val="nil"/>
              <w:bottom w:val="single" w:sz="4" w:space="0" w:color="auto"/>
              <w:right w:val="nil"/>
            </w:tcBorders>
            <w:noWrap/>
            <w:hideMark/>
          </w:tcPr>
          <w:p w:rsidR="009A07EF" w:rsidRPr="009A07EF" w:rsidRDefault="009A07EF" w:rsidP="009A07EF">
            <w:pPr>
              <w:widowControl w:val="0"/>
              <w:autoSpaceDN w:val="0"/>
              <w:jc w:val="both"/>
              <w:textAlignment w:val="baseline"/>
              <w:rPr>
                <w:b/>
                <w:bCs/>
                <w:color w:val="000000" w:themeColor="text1"/>
              </w:rPr>
            </w:pPr>
          </w:p>
        </w:tc>
        <w:tc>
          <w:tcPr>
            <w:tcW w:w="4000" w:type="dxa"/>
            <w:tcBorders>
              <w:top w:val="nil"/>
              <w:left w:val="nil"/>
              <w:bottom w:val="single" w:sz="4" w:space="0" w:color="auto"/>
              <w:right w:val="nil"/>
            </w:tcBorders>
            <w:noWrap/>
            <w:hideMark/>
          </w:tcPr>
          <w:p w:rsidR="009A07EF" w:rsidRPr="009A07EF" w:rsidRDefault="009A07EF" w:rsidP="009A07EF">
            <w:pPr>
              <w:widowControl w:val="0"/>
              <w:autoSpaceDN w:val="0"/>
              <w:jc w:val="both"/>
              <w:textAlignment w:val="baseline"/>
              <w:rPr>
                <w:color w:val="000000" w:themeColor="text1"/>
              </w:rPr>
            </w:pPr>
          </w:p>
        </w:tc>
        <w:tc>
          <w:tcPr>
            <w:tcW w:w="1760" w:type="dxa"/>
            <w:tcBorders>
              <w:top w:val="nil"/>
              <w:left w:val="nil"/>
              <w:bottom w:val="single" w:sz="4" w:space="0" w:color="auto"/>
              <w:right w:val="nil"/>
            </w:tcBorders>
            <w:noWrap/>
            <w:hideMark/>
          </w:tcPr>
          <w:p w:rsidR="009A07EF" w:rsidRPr="009A07EF" w:rsidRDefault="009A07EF" w:rsidP="009A07EF">
            <w:pPr>
              <w:widowControl w:val="0"/>
              <w:autoSpaceDN w:val="0"/>
              <w:jc w:val="both"/>
              <w:textAlignment w:val="baseline"/>
              <w:rPr>
                <w:color w:val="000000" w:themeColor="text1"/>
              </w:rPr>
            </w:pPr>
          </w:p>
        </w:tc>
      </w:tr>
      <w:tr w:rsidR="009A07EF" w:rsidRPr="009A07EF" w:rsidTr="009A07EF">
        <w:trPr>
          <w:trHeight w:val="780"/>
        </w:trPr>
        <w:tc>
          <w:tcPr>
            <w:tcW w:w="3200" w:type="dxa"/>
            <w:tcBorders>
              <w:top w:val="single" w:sz="4" w:space="0" w:color="auto"/>
            </w:tcBorders>
            <w:hideMark/>
          </w:tcPr>
          <w:p w:rsidR="009A07EF" w:rsidRPr="009A07EF" w:rsidRDefault="009A07EF" w:rsidP="009A07EF">
            <w:pPr>
              <w:widowControl w:val="0"/>
              <w:autoSpaceDN w:val="0"/>
              <w:jc w:val="center"/>
              <w:textAlignment w:val="baseline"/>
              <w:rPr>
                <w:color w:val="000000" w:themeColor="text1"/>
              </w:rPr>
            </w:pPr>
            <w:r w:rsidRPr="009A07EF">
              <w:rPr>
                <w:color w:val="000000" w:themeColor="text1"/>
              </w:rPr>
              <w:t>Код</w:t>
            </w:r>
          </w:p>
        </w:tc>
        <w:tc>
          <w:tcPr>
            <w:tcW w:w="4000" w:type="dxa"/>
            <w:tcBorders>
              <w:top w:val="single" w:sz="4" w:space="0" w:color="auto"/>
            </w:tcBorders>
            <w:noWrap/>
            <w:hideMark/>
          </w:tcPr>
          <w:p w:rsidR="009A07EF" w:rsidRPr="009A07EF" w:rsidRDefault="009A07EF" w:rsidP="009A07EF">
            <w:pPr>
              <w:widowControl w:val="0"/>
              <w:autoSpaceDN w:val="0"/>
              <w:jc w:val="center"/>
              <w:textAlignment w:val="baseline"/>
              <w:rPr>
                <w:color w:val="000000" w:themeColor="text1"/>
              </w:rPr>
            </w:pPr>
            <w:r w:rsidRPr="009A07EF">
              <w:rPr>
                <w:color w:val="000000" w:themeColor="text1"/>
              </w:rPr>
              <w:t>Наименование</w:t>
            </w:r>
          </w:p>
        </w:tc>
        <w:tc>
          <w:tcPr>
            <w:tcW w:w="1760" w:type="dxa"/>
            <w:tcBorders>
              <w:top w:val="single" w:sz="4" w:space="0" w:color="auto"/>
            </w:tcBorders>
            <w:hideMark/>
          </w:tcPr>
          <w:p w:rsidR="009A07EF" w:rsidRPr="009A07EF" w:rsidRDefault="009A07EF" w:rsidP="009A07EF">
            <w:pPr>
              <w:widowControl w:val="0"/>
              <w:autoSpaceDN w:val="0"/>
              <w:jc w:val="center"/>
              <w:textAlignment w:val="baseline"/>
              <w:rPr>
                <w:color w:val="000000" w:themeColor="text1"/>
              </w:rPr>
            </w:pPr>
            <w:r w:rsidRPr="009A07EF">
              <w:rPr>
                <w:color w:val="000000" w:themeColor="text1"/>
              </w:rPr>
              <w:t>Сумма                                                   (тыс. руб.)       2016 г.</w:t>
            </w:r>
          </w:p>
        </w:tc>
      </w:tr>
      <w:tr w:rsidR="009A07EF" w:rsidRPr="009A07EF" w:rsidTr="009A07EF">
        <w:trPr>
          <w:trHeight w:val="855"/>
        </w:trPr>
        <w:tc>
          <w:tcPr>
            <w:tcW w:w="3200" w:type="dxa"/>
            <w:noWrap/>
            <w:hideMark/>
          </w:tcPr>
          <w:p w:rsidR="009A07EF" w:rsidRPr="009A07EF" w:rsidRDefault="009A07EF" w:rsidP="009A07EF">
            <w:pPr>
              <w:widowControl w:val="0"/>
              <w:autoSpaceDN w:val="0"/>
              <w:jc w:val="both"/>
              <w:textAlignment w:val="baseline"/>
              <w:rPr>
                <w:b/>
                <w:bCs/>
                <w:color w:val="000000" w:themeColor="text1"/>
              </w:rPr>
            </w:pPr>
            <w:r w:rsidRPr="009A07EF">
              <w:rPr>
                <w:b/>
                <w:bCs/>
                <w:color w:val="000000" w:themeColor="text1"/>
              </w:rPr>
              <w:t>000 0105 0000 00 0000 000</w:t>
            </w:r>
          </w:p>
        </w:tc>
        <w:tc>
          <w:tcPr>
            <w:tcW w:w="4000" w:type="dxa"/>
            <w:hideMark/>
          </w:tcPr>
          <w:p w:rsidR="009A07EF" w:rsidRPr="009A07EF" w:rsidRDefault="009A07EF" w:rsidP="009A07EF">
            <w:pPr>
              <w:widowControl w:val="0"/>
              <w:autoSpaceDN w:val="0"/>
              <w:jc w:val="both"/>
              <w:textAlignment w:val="baseline"/>
              <w:rPr>
                <w:color w:val="000000" w:themeColor="text1"/>
              </w:rPr>
            </w:pPr>
            <w:r w:rsidRPr="009A07EF">
              <w:rPr>
                <w:color w:val="000000" w:themeColor="text1"/>
              </w:rPr>
              <w:t>Изменение остатков средств на счетах по учету средств бюджета</w:t>
            </w:r>
          </w:p>
        </w:tc>
        <w:tc>
          <w:tcPr>
            <w:tcW w:w="1760" w:type="dxa"/>
            <w:noWrap/>
            <w:hideMark/>
          </w:tcPr>
          <w:p w:rsidR="009A07EF" w:rsidRPr="009A07EF" w:rsidRDefault="009A07EF" w:rsidP="009A07EF">
            <w:pPr>
              <w:widowControl w:val="0"/>
              <w:autoSpaceDN w:val="0"/>
              <w:jc w:val="both"/>
              <w:textAlignment w:val="baseline"/>
              <w:rPr>
                <w:color w:val="000000" w:themeColor="text1"/>
              </w:rPr>
            </w:pPr>
            <w:r w:rsidRPr="009A07EF">
              <w:rPr>
                <w:color w:val="000000" w:themeColor="text1"/>
              </w:rPr>
              <w:t>-1 831,59</w:t>
            </w:r>
          </w:p>
        </w:tc>
      </w:tr>
      <w:tr w:rsidR="009A07EF" w:rsidRPr="009A07EF" w:rsidTr="009A07EF">
        <w:trPr>
          <w:trHeight w:val="1380"/>
        </w:trPr>
        <w:tc>
          <w:tcPr>
            <w:tcW w:w="3200" w:type="dxa"/>
            <w:noWrap/>
            <w:hideMark/>
          </w:tcPr>
          <w:p w:rsidR="009A07EF" w:rsidRPr="009A07EF" w:rsidRDefault="009A07EF" w:rsidP="009A07EF">
            <w:pPr>
              <w:widowControl w:val="0"/>
              <w:autoSpaceDN w:val="0"/>
              <w:jc w:val="both"/>
              <w:textAlignment w:val="baseline"/>
              <w:rPr>
                <w:color w:val="000000" w:themeColor="text1"/>
              </w:rPr>
            </w:pPr>
            <w:r w:rsidRPr="009A07EF">
              <w:rPr>
                <w:color w:val="000000" w:themeColor="text1"/>
              </w:rPr>
              <w:t>916 0105 02 01 03 0000 510</w:t>
            </w:r>
          </w:p>
        </w:tc>
        <w:tc>
          <w:tcPr>
            <w:tcW w:w="4000" w:type="dxa"/>
            <w:hideMark/>
          </w:tcPr>
          <w:p w:rsidR="009A07EF" w:rsidRPr="009A07EF" w:rsidRDefault="009A07EF" w:rsidP="009A07EF">
            <w:pPr>
              <w:widowControl w:val="0"/>
              <w:autoSpaceDN w:val="0"/>
              <w:jc w:val="both"/>
              <w:textAlignment w:val="baseline"/>
              <w:rPr>
                <w:color w:val="000000" w:themeColor="text1"/>
              </w:rPr>
            </w:pPr>
            <w:r w:rsidRPr="009A07EF">
              <w:rPr>
                <w:color w:val="000000" w:themeColor="text1"/>
              </w:rPr>
              <w:t>Увеличение прочих остатков денежных средств бюджетов внутригородских муниципальных образований городов федерального значения</w:t>
            </w:r>
          </w:p>
        </w:tc>
        <w:tc>
          <w:tcPr>
            <w:tcW w:w="1760" w:type="dxa"/>
            <w:noWrap/>
            <w:hideMark/>
          </w:tcPr>
          <w:p w:rsidR="009A07EF" w:rsidRPr="009A07EF" w:rsidRDefault="009A07EF" w:rsidP="009A07EF">
            <w:pPr>
              <w:widowControl w:val="0"/>
              <w:autoSpaceDN w:val="0"/>
              <w:jc w:val="both"/>
              <w:textAlignment w:val="baseline"/>
              <w:rPr>
                <w:color w:val="000000" w:themeColor="text1"/>
              </w:rPr>
            </w:pPr>
            <w:r w:rsidRPr="009A07EF">
              <w:rPr>
                <w:color w:val="000000" w:themeColor="text1"/>
              </w:rPr>
              <w:t>103 969,70</w:t>
            </w:r>
          </w:p>
        </w:tc>
      </w:tr>
      <w:tr w:rsidR="009A07EF" w:rsidRPr="009A07EF" w:rsidTr="009A07EF">
        <w:trPr>
          <w:trHeight w:val="1395"/>
        </w:trPr>
        <w:tc>
          <w:tcPr>
            <w:tcW w:w="3200" w:type="dxa"/>
            <w:noWrap/>
            <w:hideMark/>
          </w:tcPr>
          <w:p w:rsidR="009A07EF" w:rsidRPr="009A07EF" w:rsidRDefault="009A07EF" w:rsidP="009A07EF">
            <w:pPr>
              <w:widowControl w:val="0"/>
              <w:autoSpaceDN w:val="0"/>
              <w:jc w:val="both"/>
              <w:textAlignment w:val="baseline"/>
              <w:rPr>
                <w:color w:val="000000" w:themeColor="text1"/>
              </w:rPr>
            </w:pPr>
            <w:r w:rsidRPr="009A07EF">
              <w:rPr>
                <w:color w:val="000000" w:themeColor="text1"/>
              </w:rPr>
              <w:t>916 0105 02 01 03 0000 610</w:t>
            </w:r>
          </w:p>
        </w:tc>
        <w:tc>
          <w:tcPr>
            <w:tcW w:w="4000" w:type="dxa"/>
            <w:hideMark/>
          </w:tcPr>
          <w:p w:rsidR="009A07EF" w:rsidRPr="009A07EF" w:rsidRDefault="009A07EF" w:rsidP="009A07EF">
            <w:pPr>
              <w:widowControl w:val="0"/>
              <w:autoSpaceDN w:val="0"/>
              <w:jc w:val="both"/>
              <w:textAlignment w:val="baseline"/>
              <w:rPr>
                <w:color w:val="000000" w:themeColor="text1"/>
              </w:rPr>
            </w:pPr>
            <w:r w:rsidRPr="009A07EF">
              <w:rPr>
                <w:color w:val="000000" w:themeColor="text1"/>
              </w:rPr>
              <w:t xml:space="preserve">Уменьшение прочих остатков денежных средств бюджетов внутригородских муниципальных образований городов федерального значения </w:t>
            </w:r>
          </w:p>
        </w:tc>
        <w:tc>
          <w:tcPr>
            <w:tcW w:w="1760" w:type="dxa"/>
            <w:noWrap/>
            <w:hideMark/>
          </w:tcPr>
          <w:p w:rsidR="009A07EF" w:rsidRPr="009A07EF" w:rsidRDefault="009A07EF" w:rsidP="009A07EF">
            <w:pPr>
              <w:widowControl w:val="0"/>
              <w:autoSpaceDN w:val="0"/>
              <w:jc w:val="both"/>
              <w:textAlignment w:val="baseline"/>
              <w:rPr>
                <w:color w:val="000000" w:themeColor="text1"/>
              </w:rPr>
            </w:pPr>
            <w:r w:rsidRPr="009A07EF">
              <w:rPr>
                <w:color w:val="000000" w:themeColor="text1"/>
              </w:rPr>
              <w:t>105 801,29</w:t>
            </w:r>
          </w:p>
        </w:tc>
      </w:tr>
    </w:tbl>
    <w:p w:rsidR="00ED1765" w:rsidRPr="00BB4651" w:rsidRDefault="00ED1765" w:rsidP="005D734D">
      <w:pPr>
        <w:widowControl w:val="0"/>
        <w:autoSpaceDN w:val="0"/>
        <w:jc w:val="both"/>
        <w:textAlignment w:val="baseline"/>
        <w:rPr>
          <w:color w:val="000000" w:themeColor="text1"/>
          <w:sz w:val="28"/>
          <w:szCs w:val="28"/>
        </w:rPr>
      </w:pPr>
    </w:p>
    <w:sectPr w:rsidR="00ED1765" w:rsidRPr="00BB4651" w:rsidSect="009A07EF">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F5" w:rsidRDefault="00D270F5" w:rsidP="00B2311B">
      <w:r>
        <w:separator/>
      </w:r>
    </w:p>
  </w:endnote>
  <w:endnote w:type="continuationSeparator" w:id="0">
    <w:p w:rsidR="00D270F5" w:rsidRDefault="00D270F5" w:rsidP="00B2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F5" w:rsidRDefault="00D270F5" w:rsidP="00B2311B">
      <w:r>
        <w:separator/>
      </w:r>
    </w:p>
  </w:footnote>
  <w:footnote w:type="continuationSeparator" w:id="0">
    <w:p w:rsidR="00D270F5" w:rsidRDefault="00D270F5" w:rsidP="00B23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D80D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9394A"/>
    <w:multiLevelType w:val="hybridMultilevel"/>
    <w:tmpl w:val="F40623EE"/>
    <w:lvl w:ilvl="0" w:tplc="DE8C2664">
      <w:start w:val="1"/>
      <w:numFmt w:val="decimal"/>
      <w:lvlText w:val="%1."/>
      <w:lvlJc w:val="left"/>
      <w:pPr>
        <w:ind w:left="720" w:hanging="360"/>
      </w:pPr>
      <w:rPr>
        <w:rFont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D5B16"/>
    <w:multiLevelType w:val="hybridMultilevel"/>
    <w:tmpl w:val="353A62F2"/>
    <w:lvl w:ilvl="0" w:tplc="77D6C27A">
      <w:start w:val="1"/>
      <w:numFmt w:val="decimal"/>
      <w:lvlText w:val="%1."/>
      <w:lvlJc w:val="left"/>
      <w:pPr>
        <w:ind w:left="786" w:hanging="360"/>
      </w:pPr>
      <w:rPr>
        <w:rFonts w:ascii="Times New Roman" w:eastAsia="SimSu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BD2240F"/>
    <w:multiLevelType w:val="multilevel"/>
    <w:tmpl w:val="69509A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928"/>
        </w:tabs>
        <w:ind w:left="928"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F426C8"/>
    <w:multiLevelType w:val="multilevel"/>
    <w:tmpl w:val="0F020B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02B537B"/>
    <w:multiLevelType w:val="hybridMultilevel"/>
    <w:tmpl w:val="81A882FE"/>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3939FB"/>
    <w:multiLevelType w:val="hybridMultilevel"/>
    <w:tmpl w:val="E1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B7139C"/>
    <w:multiLevelType w:val="hybridMultilevel"/>
    <w:tmpl w:val="553A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690C1D"/>
    <w:multiLevelType w:val="hybridMultilevel"/>
    <w:tmpl w:val="E66C7ECE"/>
    <w:lvl w:ilvl="0" w:tplc="4DAAD68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CC56CA2"/>
    <w:multiLevelType w:val="multilevel"/>
    <w:tmpl w:val="D21C026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56AD679E"/>
    <w:multiLevelType w:val="hybridMultilevel"/>
    <w:tmpl w:val="8048D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85334C"/>
    <w:multiLevelType w:val="hybridMultilevel"/>
    <w:tmpl w:val="748C94A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7169FE"/>
    <w:multiLevelType w:val="hybridMultilevel"/>
    <w:tmpl w:val="11E49DFE"/>
    <w:lvl w:ilvl="0" w:tplc="AFD0325A">
      <w:start w:val="1"/>
      <w:numFmt w:val="decimal"/>
      <w:lvlText w:val="%1."/>
      <w:lvlJc w:val="left"/>
      <w:pPr>
        <w:ind w:left="1025" w:hanging="48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15:restartNumberingAfterBreak="0">
    <w:nsid w:val="6D0524B1"/>
    <w:multiLevelType w:val="hybridMultilevel"/>
    <w:tmpl w:val="3C7A7ECA"/>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F57735C"/>
    <w:multiLevelType w:val="hybridMultilevel"/>
    <w:tmpl w:val="D626F9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5"/>
  </w:num>
  <w:num w:numId="5">
    <w:abstractNumId w:val="2"/>
  </w:num>
  <w:num w:numId="6">
    <w:abstractNumId w:val="9"/>
  </w:num>
  <w:num w:numId="7">
    <w:abstractNumId w:val="4"/>
  </w:num>
  <w:num w:numId="8">
    <w:abstractNumId w:val="12"/>
  </w:num>
  <w:num w:numId="9">
    <w:abstractNumId w:val="10"/>
  </w:num>
  <w:num w:numId="10">
    <w:abstractNumId w:val="11"/>
  </w:num>
  <w:num w:numId="11">
    <w:abstractNumId w:val="6"/>
  </w:num>
  <w:num w:numId="12">
    <w:abstractNumId w:val="7"/>
  </w:num>
  <w:num w:numId="13">
    <w:abstractNumId w:val="17"/>
  </w:num>
  <w:num w:numId="14">
    <w:abstractNumId w:val="8"/>
  </w:num>
  <w:num w:numId="15">
    <w:abstractNumId w:val="16"/>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000046E7"/>
    <w:rsid w:val="0001235F"/>
    <w:rsid w:val="00030785"/>
    <w:rsid w:val="000351C9"/>
    <w:rsid w:val="00041137"/>
    <w:rsid w:val="00076037"/>
    <w:rsid w:val="000760B4"/>
    <w:rsid w:val="00080142"/>
    <w:rsid w:val="000821FD"/>
    <w:rsid w:val="00082EF5"/>
    <w:rsid w:val="000A3C29"/>
    <w:rsid w:val="000E1167"/>
    <w:rsid w:val="000E684A"/>
    <w:rsid w:val="000F5E5C"/>
    <w:rsid w:val="0010389B"/>
    <w:rsid w:val="0010561B"/>
    <w:rsid w:val="001333F0"/>
    <w:rsid w:val="00134CE4"/>
    <w:rsid w:val="001538D3"/>
    <w:rsid w:val="00154554"/>
    <w:rsid w:val="00155B32"/>
    <w:rsid w:val="00170AFD"/>
    <w:rsid w:val="00170F81"/>
    <w:rsid w:val="00171B97"/>
    <w:rsid w:val="00172E78"/>
    <w:rsid w:val="00181D54"/>
    <w:rsid w:val="001857FA"/>
    <w:rsid w:val="00196627"/>
    <w:rsid w:val="001A3097"/>
    <w:rsid w:val="001B04D0"/>
    <w:rsid w:val="001C27A7"/>
    <w:rsid w:val="001C2EA4"/>
    <w:rsid w:val="001E59A9"/>
    <w:rsid w:val="00220B54"/>
    <w:rsid w:val="0022391D"/>
    <w:rsid w:val="00253990"/>
    <w:rsid w:val="002775AD"/>
    <w:rsid w:val="0029036E"/>
    <w:rsid w:val="00291FF2"/>
    <w:rsid w:val="002972F6"/>
    <w:rsid w:val="002A3870"/>
    <w:rsid w:val="002B32BA"/>
    <w:rsid w:val="002D4846"/>
    <w:rsid w:val="002E4D00"/>
    <w:rsid w:val="002F5970"/>
    <w:rsid w:val="00310E19"/>
    <w:rsid w:val="0031430B"/>
    <w:rsid w:val="00323FA5"/>
    <w:rsid w:val="00326489"/>
    <w:rsid w:val="00332954"/>
    <w:rsid w:val="00347CD3"/>
    <w:rsid w:val="00351211"/>
    <w:rsid w:val="00362F03"/>
    <w:rsid w:val="0036663D"/>
    <w:rsid w:val="003667F1"/>
    <w:rsid w:val="003834C5"/>
    <w:rsid w:val="00396F0F"/>
    <w:rsid w:val="003B08B4"/>
    <w:rsid w:val="003D7242"/>
    <w:rsid w:val="003E5090"/>
    <w:rsid w:val="00414971"/>
    <w:rsid w:val="00417A23"/>
    <w:rsid w:val="00431D0D"/>
    <w:rsid w:val="0044172D"/>
    <w:rsid w:val="004740D4"/>
    <w:rsid w:val="00480795"/>
    <w:rsid w:val="004851E6"/>
    <w:rsid w:val="004857F5"/>
    <w:rsid w:val="0049043B"/>
    <w:rsid w:val="004A4B6C"/>
    <w:rsid w:val="004B4F52"/>
    <w:rsid w:val="004D53D7"/>
    <w:rsid w:val="004D6B62"/>
    <w:rsid w:val="004F1D58"/>
    <w:rsid w:val="004F3367"/>
    <w:rsid w:val="004F5F94"/>
    <w:rsid w:val="005123AF"/>
    <w:rsid w:val="00534E79"/>
    <w:rsid w:val="005406BD"/>
    <w:rsid w:val="00542065"/>
    <w:rsid w:val="00547ADF"/>
    <w:rsid w:val="00551A44"/>
    <w:rsid w:val="00552E85"/>
    <w:rsid w:val="00553BC8"/>
    <w:rsid w:val="00555574"/>
    <w:rsid w:val="00575D0E"/>
    <w:rsid w:val="0057702E"/>
    <w:rsid w:val="00580A13"/>
    <w:rsid w:val="0058423E"/>
    <w:rsid w:val="005954EB"/>
    <w:rsid w:val="005A06C1"/>
    <w:rsid w:val="005A66EA"/>
    <w:rsid w:val="005C2B3D"/>
    <w:rsid w:val="005C7A15"/>
    <w:rsid w:val="005D5A31"/>
    <w:rsid w:val="005D734D"/>
    <w:rsid w:val="005F5B49"/>
    <w:rsid w:val="00621249"/>
    <w:rsid w:val="00623445"/>
    <w:rsid w:val="00634312"/>
    <w:rsid w:val="00635CD8"/>
    <w:rsid w:val="006433BD"/>
    <w:rsid w:val="0064477A"/>
    <w:rsid w:val="006710D4"/>
    <w:rsid w:val="00680F3F"/>
    <w:rsid w:val="00687940"/>
    <w:rsid w:val="006B0DBF"/>
    <w:rsid w:val="006C08E9"/>
    <w:rsid w:val="006C2C02"/>
    <w:rsid w:val="006D1EB4"/>
    <w:rsid w:val="006E40E1"/>
    <w:rsid w:val="006F2C9E"/>
    <w:rsid w:val="006F6747"/>
    <w:rsid w:val="00706B04"/>
    <w:rsid w:val="007078CD"/>
    <w:rsid w:val="007151AF"/>
    <w:rsid w:val="00720476"/>
    <w:rsid w:val="00724473"/>
    <w:rsid w:val="007317F6"/>
    <w:rsid w:val="00753C8D"/>
    <w:rsid w:val="007750B6"/>
    <w:rsid w:val="0078095F"/>
    <w:rsid w:val="0078195D"/>
    <w:rsid w:val="007B0254"/>
    <w:rsid w:val="007D4A80"/>
    <w:rsid w:val="00800FFD"/>
    <w:rsid w:val="00801CA3"/>
    <w:rsid w:val="00805656"/>
    <w:rsid w:val="00822636"/>
    <w:rsid w:val="00823C62"/>
    <w:rsid w:val="008425C7"/>
    <w:rsid w:val="00847A64"/>
    <w:rsid w:val="008518D8"/>
    <w:rsid w:val="00856E58"/>
    <w:rsid w:val="008653B3"/>
    <w:rsid w:val="008866B5"/>
    <w:rsid w:val="008B1E11"/>
    <w:rsid w:val="008C1AA6"/>
    <w:rsid w:val="008D57BE"/>
    <w:rsid w:val="008E7A79"/>
    <w:rsid w:val="00947C9B"/>
    <w:rsid w:val="00984A9B"/>
    <w:rsid w:val="00986859"/>
    <w:rsid w:val="00995AE4"/>
    <w:rsid w:val="009A07EF"/>
    <w:rsid w:val="009A44DD"/>
    <w:rsid w:val="009A7ECE"/>
    <w:rsid w:val="009B3125"/>
    <w:rsid w:val="009B6557"/>
    <w:rsid w:val="009D5F02"/>
    <w:rsid w:val="009E5D07"/>
    <w:rsid w:val="00A00FC2"/>
    <w:rsid w:val="00A0317F"/>
    <w:rsid w:val="00A13B90"/>
    <w:rsid w:val="00A16460"/>
    <w:rsid w:val="00A3682C"/>
    <w:rsid w:val="00A436ED"/>
    <w:rsid w:val="00A44E61"/>
    <w:rsid w:val="00A54D92"/>
    <w:rsid w:val="00A5554C"/>
    <w:rsid w:val="00A6278E"/>
    <w:rsid w:val="00A911F9"/>
    <w:rsid w:val="00A92347"/>
    <w:rsid w:val="00AA0AF2"/>
    <w:rsid w:val="00AB4743"/>
    <w:rsid w:val="00B01AF2"/>
    <w:rsid w:val="00B228ED"/>
    <w:rsid w:val="00B2311B"/>
    <w:rsid w:val="00B32453"/>
    <w:rsid w:val="00B364B9"/>
    <w:rsid w:val="00B60C62"/>
    <w:rsid w:val="00B62071"/>
    <w:rsid w:val="00B678C2"/>
    <w:rsid w:val="00B7541C"/>
    <w:rsid w:val="00B96AC7"/>
    <w:rsid w:val="00BB4651"/>
    <w:rsid w:val="00BE69FD"/>
    <w:rsid w:val="00BF4A81"/>
    <w:rsid w:val="00BF727F"/>
    <w:rsid w:val="00C024D3"/>
    <w:rsid w:val="00C04426"/>
    <w:rsid w:val="00C12327"/>
    <w:rsid w:val="00C12F5B"/>
    <w:rsid w:val="00C22628"/>
    <w:rsid w:val="00C26DCB"/>
    <w:rsid w:val="00C31772"/>
    <w:rsid w:val="00C54BBF"/>
    <w:rsid w:val="00C64796"/>
    <w:rsid w:val="00C73304"/>
    <w:rsid w:val="00C77F9C"/>
    <w:rsid w:val="00C91099"/>
    <w:rsid w:val="00CC5265"/>
    <w:rsid w:val="00CC723C"/>
    <w:rsid w:val="00CD5888"/>
    <w:rsid w:val="00CE55CB"/>
    <w:rsid w:val="00CE7069"/>
    <w:rsid w:val="00D066E5"/>
    <w:rsid w:val="00D11226"/>
    <w:rsid w:val="00D13069"/>
    <w:rsid w:val="00D136B1"/>
    <w:rsid w:val="00D15652"/>
    <w:rsid w:val="00D270F5"/>
    <w:rsid w:val="00D51D1F"/>
    <w:rsid w:val="00D75E70"/>
    <w:rsid w:val="00DC4D77"/>
    <w:rsid w:val="00DD4095"/>
    <w:rsid w:val="00E06560"/>
    <w:rsid w:val="00E07642"/>
    <w:rsid w:val="00E369DF"/>
    <w:rsid w:val="00E44371"/>
    <w:rsid w:val="00E51F19"/>
    <w:rsid w:val="00E522FA"/>
    <w:rsid w:val="00E637AE"/>
    <w:rsid w:val="00E837E0"/>
    <w:rsid w:val="00E87091"/>
    <w:rsid w:val="00EA1FB5"/>
    <w:rsid w:val="00EA315E"/>
    <w:rsid w:val="00EB1EC0"/>
    <w:rsid w:val="00EB654A"/>
    <w:rsid w:val="00ED1765"/>
    <w:rsid w:val="00F07051"/>
    <w:rsid w:val="00F300BB"/>
    <w:rsid w:val="00F40F2E"/>
    <w:rsid w:val="00F410DE"/>
    <w:rsid w:val="00F44F3F"/>
    <w:rsid w:val="00F45DF7"/>
    <w:rsid w:val="00F5565F"/>
    <w:rsid w:val="00F61455"/>
    <w:rsid w:val="00F620B9"/>
    <w:rsid w:val="00F85F07"/>
    <w:rsid w:val="00F91423"/>
    <w:rsid w:val="00FA5670"/>
    <w:rsid w:val="00FA6A22"/>
    <w:rsid w:val="00FB60F2"/>
    <w:rsid w:val="00FC301B"/>
    <w:rsid w:val="00FD4D3D"/>
    <w:rsid w:val="00FE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9C7-B724-403E-9342-7482BE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80"/>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80"/>
    <w:rPr>
      <w:rFonts w:ascii="Tahoma" w:hAnsi="Tahoma" w:cs="Tahoma"/>
      <w:sz w:val="16"/>
      <w:szCs w:val="16"/>
    </w:rPr>
  </w:style>
  <w:style w:type="character" w:customStyle="1" w:styleId="a4">
    <w:name w:val="Текст выноски Знак"/>
    <w:basedOn w:val="a0"/>
    <w:link w:val="a3"/>
    <w:uiPriority w:val="99"/>
    <w:semiHidden/>
    <w:rsid w:val="007D4A80"/>
    <w:rPr>
      <w:rFonts w:ascii="Tahoma" w:eastAsia="Times New Roman" w:hAnsi="Tahoma" w:cs="Tahoma"/>
      <w:sz w:val="16"/>
      <w:szCs w:val="16"/>
      <w:lang w:eastAsia="ar-SA"/>
    </w:rPr>
  </w:style>
  <w:style w:type="paragraph" w:customStyle="1" w:styleId="Standard">
    <w:name w:val="Standard"/>
    <w:rsid w:val="000A3C29"/>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5">
    <w:name w:val="List Paragraph"/>
    <w:basedOn w:val="a"/>
    <w:uiPriority w:val="34"/>
    <w:qFormat/>
    <w:rsid w:val="00A5554C"/>
    <w:pPr>
      <w:ind w:left="720"/>
      <w:contextualSpacing/>
    </w:pPr>
  </w:style>
  <w:style w:type="character" w:customStyle="1" w:styleId="a6">
    <w:name w:val="Основной текст_"/>
    <w:link w:val="1"/>
    <w:rsid w:val="00326489"/>
    <w:rPr>
      <w:rFonts w:eastAsia="Times New Roman"/>
      <w:sz w:val="22"/>
      <w:shd w:val="clear" w:color="auto" w:fill="FFFFFF"/>
    </w:rPr>
  </w:style>
  <w:style w:type="paragraph" w:customStyle="1" w:styleId="1">
    <w:name w:val="Основной текст1"/>
    <w:basedOn w:val="a"/>
    <w:link w:val="a6"/>
    <w:rsid w:val="00326489"/>
    <w:pPr>
      <w:shd w:val="clear" w:color="auto" w:fill="FFFFFF"/>
      <w:suppressAutoHyphens w:val="0"/>
      <w:spacing w:before="600" w:line="274" w:lineRule="exact"/>
      <w:jc w:val="both"/>
    </w:pPr>
    <w:rPr>
      <w:rFonts w:cstheme="minorBidi"/>
      <w:sz w:val="22"/>
      <w:szCs w:val="22"/>
      <w:lang w:eastAsia="en-US"/>
    </w:rPr>
  </w:style>
  <w:style w:type="character" w:customStyle="1" w:styleId="a7">
    <w:name w:val="Основной текст + Курсив"/>
    <w:rsid w:val="00326489"/>
    <w:rPr>
      <w:rFonts w:eastAsia="Times New Roman"/>
      <w:i/>
      <w:iCs/>
      <w:sz w:val="22"/>
      <w:szCs w:val="22"/>
      <w:shd w:val="clear" w:color="auto" w:fill="FFFFFF"/>
    </w:rPr>
  </w:style>
  <w:style w:type="paragraph" w:customStyle="1" w:styleId="ConsPlusNormal">
    <w:name w:val="ConsPlusNormal"/>
    <w:rsid w:val="00753C8D"/>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2311B"/>
    <w:pPr>
      <w:tabs>
        <w:tab w:val="center" w:pos="4677"/>
        <w:tab w:val="right" w:pos="9355"/>
      </w:tabs>
    </w:pPr>
  </w:style>
  <w:style w:type="character" w:customStyle="1" w:styleId="a9">
    <w:name w:val="Верхний колонтитул Знак"/>
    <w:basedOn w:val="a0"/>
    <w:link w:val="a8"/>
    <w:uiPriority w:val="99"/>
    <w:rsid w:val="00B2311B"/>
    <w:rPr>
      <w:rFonts w:eastAsia="Times New Roman" w:cs="Times New Roman"/>
      <w:sz w:val="24"/>
      <w:szCs w:val="24"/>
      <w:lang w:eastAsia="ar-SA"/>
    </w:rPr>
  </w:style>
  <w:style w:type="paragraph" w:styleId="aa">
    <w:name w:val="footer"/>
    <w:basedOn w:val="a"/>
    <w:link w:val="ab"/>
    <w:uiPriority w:val="99"/>
    <w:unhideWhenUsed/>
    <w:rsid w:val="00B2311B"/>
    <w:pPr>
      <w:tabs>
        <w:tab w:val="center" w:pos="4677"/>
        <w:tab w:val="right" w:pos="9355"/>
      </w:tabs>
    </w:pPr>
  </w:style>
  <w:style w:type="character" w:customStyle="1" w:styleId="ab">
    <w:name w:val="Нижний колонтитул Знак"/>
    <w:basedOn w:val="a0"/>
    <w:link w:val="aa"/>
    <w:uiPriority w:val="99"/>
    <w:rsid w:val="00B2311B"/>
    <w:rPr>
      <w:rFonts w:eastAsia="Times New Roman" w:cs="Times New Roman"/>
      <w:sz w:val="24"/>
      <w:szCs w:val="24"/>
      <w:lang w:eastAsia="ar-SA"/>
    </w:rPr>
  </w:style>
  <w:style w:type="paragraph" w:styleId="ac">
    <w:name w:val="No Spacing"/>
    <w:qFormat/>
    <w:rsid w:val="0058423E"/>
    <w:pPr>
      <w:spacing w:after="0" w:line="240" w:lineRule="auto"/>
    </w:pPr>
    <w:rPr>
      <w:rFonts w:ascii="Calibri" w:eastAsia="Calibri" w:hAnsi="Calibri" w:cs="Times New Roman"/>
      <w:sz w:val="22"/>
    </w:rPr>
  </w:style>
  <w:style w:type="table" w:styleId="ad">
    <w:name w:val="Table Grid"/>
    <w:basedOn w:val="a1"/>
    <w:uiPriority w:val="59"/>
    <w:rsid w:val="002B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6376">
      <w:bodyDiv w:val="1"/>
      <w:marLeft w:val="0"/>
      <w:marRight w:val="0"/>
      <w:marTop w:val="0"/>
      <w:marBottom w:val="0"/>
      <w:divBdr>
        <w:top w:val="none" w:sz="0" w:space="0" w:color="auto"/>
        <w:left w:val="none" w:sz="0" w:space="0" w:color="auto"/>
        <w:bottom w:val="none" w:sz="0" w:space="0" w:color="auto"/>
        <w:right w:val="none" w:sz="0" w:space="0" w:color="auto"/>
      </w:divBdr>
    </w:div>
    <w:div w:id="265159222">
      <w:bodyDiv w:val="1"/>
      <w:marLeft w:val="0"/>
      <w:marRight w:val="0"/>
      <w:marTop w:val="0"/>
      <w:marBottom w:val="0"/>
      <w:divBdr>
        <w:top w:val="none" w:sz="0" w:space="0" w:color="auto"/>
        <w:left w:val="none" w:sz="0" w:space="0" w:color="auto"/>
        <w:bottom w:val="none" w:sz="0" w:space="0" w:color="auto"/>
        <w:right w:val="none" w:sz="0" w:space="0" w:color="auto"/>
      </w:divBdr>
    </w:div>
    <w:div w:id="451169527">
      <w:bodyDiv w:val="1"/>
      <w:marLeft w:val="0"/>
      <w:marRight w:val="0"/>
      <w:marTop w:val="0"/>
      <w:marBottom w:val="0"/>
      <w:divBdr>
        <w:top w:val="none" w:sz="0" w:space="0" w:color="auto"/>
        <w:left w:val="none" w:sz="0" w:space="0" w:color="auto"/>
        <w:bottom w:val="none" w:sz="0" w:space="0" w:color="auto"/>
        <w:right w:val="none" w:sz="0" w:space="0" w:color="auto"/>
      </w:divBdr>
    </w:div>
    <w:div w:id="523790847">
      <w:bodyDiv w:val="1"/>
      <w:marLeft w:val="0"/>
      <w:marRight w:val="0"/>
      <w:marTop w:val="0"/>
      <w:marBottom w:val="0"/>
      <w:divBdr>
        <w:top w:val="none" w:sz="0" w:space="0" w:color="auto"/>
        <w:left w:val="none" w:sz="0" w:space="0" w:color="auto"/>
        <w:bottom w:val="none" w:sz="0" w:space="0" w:color="auto"/>
        <w:right w:val="none" w:sz="0" w:space="0" w:color="auto"/>
      </w:divBdr>
    </w:div>
    <w:div w:id="572857577">
      <w:bodyDiv w:val="1"/>
      <w:marLeft w:val="0"/>
      <w:marRight w:val="0"/>
      <w:marTop w:val="0"/>
      <w:marBottom w:val="0"/>
      <w:divBdr>
        <w:top w:val="none" w:sz="0" w:space="0" w:color="auto"/>
        <w:left w:val="none" w:sz="0" w:space="0" w:color="auto"/>
        <w:bottom w:val="none" w:sz="0" w:space="0" w:color="auto"/>
        <w:right w:val="none" w:sz="0" w:space="0" w:color="auto"/>
      </w:divBdr>
    </w:div>
    <w:div w:id="779495121">
      <w:bodyDiv w:val="1"/>
      <w:marLeft w:val="0"/>
      <w:marRight w:val="0"/>
      <w:marTop w:val="0"/>
      <w:marBottom w:val="0"/>
      <w:divBdr>
        <w:top w:val="none" w:sz="0" w:space="0" w:color="auto"/>
        <w:left w:val="none" w:sz="0" w:space="0" w:color="auto"/>
        <w:bottom w:val="none" w:sz="0" w:space="0" w:color="auto"/>
        <w:right w:val="none" w:sz="0" w:space="0" w:color="auto"/>
      </w:divBdr>
    </w:div>
    <w:div w:id="8043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6B97-D2B7-4A31-B4B5-56AF8F54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10388</Words>
  <Characters>59212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Svetlana</cp:lastModifiedBy>
  <cp:revision>156</cp:revision>
  <cp:lastPrinted>2016-12-09T06:37:00Z</cp:lastPrinted>
  <dcterms:created xsi:type="dcterms:W3CDTF">2014-11-21T06:57:00Z</dcterms:created>
  <dcterms:modified xsi:type="dcterms:W3CDTF">2016-12-12T07:55:00Z</dcterms:modified>
</cp:coreProperties>
</file>